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852540" w14:textId="7452D5B2" w:rsidR="00861E20" w:rsidRDefault="006F0708" w:rsidP="00861E20">
      <w:pPr>
        <w:pStyle w:val="HeadingStyle1"/>
      </w:pPr>
      <w:bookmarkStart w:id="0" w:name="_GoBack"/>
      <w:bookmarkEnd w:id="0"/>
      <w:r>
        <w:t xml:space="preserve">2024 – 2054 Draft Infrastructure Strategy </w:t>
      </w:r>
    </w:p>
    <w:p w14:paraId="66F2E024" w14:textId="77777777" w:rsidR="00861E20" w:rsidRDefault="00861E20" w:rsidP="008A175C">
      <w:pPr>
        <w:pStyle w:val="Normal1"/>
      </w:pPr>
    </w:p>
    <w:p w14:paraId="0E8DA165" w14:textId="77777777" w:rsidR="00861E20" w:rsidRDefault="00861E20" w:rsidP="008A175C">
      <w:pPr>
        <w:pStyle w:val="Normal1"/>
      </w:pPr>
    </w:p>
    <w:p w14:paraId="6A754AC6" w14:textId="00BE5278" w:rsidR="00861E20" w:rsidRPr="003E3A26" w:rsidRDefault="00861E20" w:rsidP="003E3A26">
      <w:pPr>
        <w:pStyle w:val="Normal1"/>
      </w:pPr>
      <w:r w:rsidRPr="003E3A26">
        <w:rPr>
          <w:rStyle w:val="HeadingStyle3Char"/>
        </w:rPr>
        <w:t>To:</w:t>
      </w:r>
      <w:r w:rsidRPr="003E3A26">
        <w:tab/>
      </w:r>
      <w:sdt>
        <w:sdtPr>
          <w:id w:val="-476145891"/>
          <w:placeholder>
            <w:docPart w:val="8148FDA81DC444EAA6772C3495572C9D"/>
          </w:placeholder>
          <w:comboBox>
            <w:listItem w:value="Choose an item."/>
            <w:listItem w:displayText="Council" w:value="Council"/>
            <w:listItem w:displayText="Bluff Community Board" w:value="Bluff Community Board"/>
            <w:listItem w:displayText="Community Wellbeing Committee" w:value="Community Wellbeing Committee"/>
            <w:listItem w:displayText="Infrastructure Committee" w:value="Infrastructure Committee"/>
            <w:listItem w:displayText="Finance and Projects" w:value="Finance and Projects"/>
            <w:listItem w:displayText="Risk and Assurance Committee" w:value="Risk and Assurance Committee"/>
            <w:listItem w:displayText="Community Wellbeing Fund Subcommittee" w:value="Community Wellbeing Fund Subcommittee"/>
            <w:listItem w:displayText="Waste Advisory Group" w:value="Waste Advisory Group"/>
          </w:comboBox>
        </w:sdtPr>
        <w:sdtEndPr/>
        <w:sdtContent>
          <w:r w:rsidR="00D521A5">
            <w:t>Council</w:t>
          </w:r>
        </w:sdtContent>
      </w:sdt>
    </w:p>
    <w:p w14:paraId="30C278C7" w14:textId="77777777" w:rsidR="00861E20" w:rsidRPr="003E3A26" w:rsidRDefault="00861E20" w:rsidP="003E3A26">
      <w:pPr>
        <w:pStyle w:val="Normal1"/>
      </w:pPr>
    </w:p>
    <w:p w14:paraId="2FA044E2" w14:textId="2B1C0748" w:rsidR="00861E20" w:rsidRPr="003E3A26" w:rsidRDefault="00861E20" w:rsidP="003E3A26">
      <w:pPr>
        <w:pStyle w:val="Normal1"/>
      </w:pPr>
      <w:r w:rsidRPr="003E3A26">
        <w:rPr>
          <w:rStyle w:val="HeadingStyle3Char"/>
        </w:rPr>
        <w:t>Meeting Date:</w:t>
      </w:r>
      <w:r w:rsidRPr="003E3A26">
        <w:tab/>
      </w:r>
      <w:sdt>
        <w:sdtPr>
          <w:id w:val="-2104939160"/>
          <w:placeholder>
            <w:docPart w:val="809C0CE0D180491D81C69BF60924C770"/>
          </w:placeholder>
          <w:date w:fullDate="2023-10-31T00:00:00Z">
            <w:dateFormat w:val="dddd d MMMM yyyy"/>
            <w:lid w:val="en-NZ"/>
            <w:storeMappedDataAs w:val="dateTime"/>
            <w:calendar w:val="gregorian"/>
          </w:date>
        </w:sdtPr>
        <w:sdtEndPr/>
        <w:sdtContent>
          <w:r w:rsidR="00D521A5">
            <w:t>Tuesday 31 October 2023</w:t>
          </w:r>
        </w:sdtContent>
      </w:sdt>
    </w:p>
    <w:p w14:paraId="327F5CBB" w14:textId="77777777" w:rsidR="00861E20" w:rsidRPr="003E3A26" w:rsidRDefault="00861E20" w:rsidP="003E3A26">
      <w:pPr>
        <w:pStyle w:val="Normal1"/>
      </w:pPr>
    </w:p>
    <w:p w14:paraId="5B154879" w14:textId="286D5073" w:rsidR="00861E20" w:rsidRDefault="00861E20" w:rsidP="006F0708">
      <w:pPr>
        <w:pStyle w:val="Normal1"/>
        <w:ind w:left="2835" w:hanging="2835"/>
      </w:pPr>
      <w:r w:rsidRPr="003E3A26">
        <w:rPr>
          <w:rStyle w:val="HeadingStyle3Char"/>
        </w:rPr>
        <w:t>From:</w:t>
      </w:r>
      <w:r w:rsidRPr="003E3A26">
        <w:tab/>
      </w:r>
      <w:sdt>
        <w:sdtPr>
          <w:id w:val="880752987"/>
          <w:placeholder>
            <w:docPart w:val="640A6313D53C402E94651765485FF7A7"/>
          </w:placeholder>
          <w:text/>
        </w:sdtPr>
        <w:sdtEndPr/>
        <w:sdtContent>
          <w:r w:rsidR="006F0708">
            <w:t xml:space="preserve">Russell Pearson, </w:t>
          </w:r>
          <w:r w:rsidR="00C573D3">
            <w:t>Chief Engineer</w:t>
          </w:r>
          <w:r w:rsidR="006F0708">
            <w:t xml:space="preserve"> </w:t>
          </w:r>
        </w:sdtContent>
      </w:sdt>
    </w:p>
    <w:p w14:paraId="6D0099EC" w14:textId="5CF463EC" w:rsidR="00EE4165" w:rsidRPr="00EE4165" w:rsidRDefault="00EE4165" w:rsidP="006F0708">
      <w:pPr>
        <w:pStyle w:val="Normal1"/>
        <w:ind w:left="2835" w:hanging="2835"/>
        <w:rPr>
          <w:b/>
        </w:rPr>
      </w:pPr>
      <w:r w:rsidRPr="00EE4165">
        <w:rPr>
          <w:rStyle w:val="HeadingStyle3Char"/>
          <w:b w:val="0"/>
        </w:rPr>
        <w:tab/>
        <w:t>Rhiannon Suter, Strategy, Policy and Engagement Manager</w:t>
      </w:r>
    </w:p>
    <w:p w14:paraId="5A8A424A" w14:textId="77777777" w:rsidR="00861E20" w:rsidRPr="003E3A26" w:rsidRDefault="00861E20" w:rsidP="003E3A26">
      <w:pPr>
        <w:pStyle w:val="Normal1"/>
      </w:pPr>
    </w:p>
    <w:p w14:paraId="051E0626" w14:textId="09E74555" w:rsidR="00E932E1" w:rsidRPr="003E3A26" w:rsidRDefault="00E932E1" w:rsidP="00E932E1">
      <w:pPr>
        <w:pStyle w:val="Normal1"/>
      </w:pPr>
      <w:r w:rsidRPr="003E3A26">
        <w:rPr>
          <w:rStyle w:val="HeadingStyle3Char"/>
        </w:rPr>
        <w:t>Approved:</w:t>
      </w:r>
      <w:r w:rsidRPr="003E3A26">
        <w:tab/>
      </w:r>
      <w:sdt>
        <w:sdtPr>
          <w:id w:val="441125753"/>
          <w:placeholder>
            <w:docPart w:val="5B0E9C00B6B547A48143693CB358DF94"/>
          </w:placeholder>
          <w:dropDownList>
            <w:listItem w:value="Choose an item."/>
            <w:listItem w:displayText="Michael Day - Chief Executive" w:value="Michael Day - Chief Executive"/>
            <w:listItem w:displayText="Erin Moogan - Group Manager - Infrastructure Services" w:value="Erin Moogan - Group Manager - Infrastructure Services"/>
            <w:listItem w:displayText="Patricia Christie - Acting Group Manager - Finance and Assurance" w:value="Patricia Christie - Acting Group Manager - Finance and Assurance"/>
            <w:listItem w:displayText="Steve Gibling - Group Manager - Leisure and Recreation" w:value="Steve Gibling - Group Manager - Leisure and Recreation"/>
            <w:listItem w:displayText="Jo Hutton - Interim Group Manager - Customer, Communications and People" w:value="Jo Hutton - Interim Group Manager - Customer, Communications and People"/>
            <w:listItem w:displayText="Jonathan Shaw - Interim Group Manager - Consents and Compliance" w:value="Jonathan Shaw - Interim Group Manager - Consents and Compliance"/>
            <w:listItem w:displayText="Andrew Cameron - Chief Risk Officer and General Manager - ICHL" w:value="Andrew Cameron - Chief Risk Officer and General Manager - ICHL"/>
          </w:dropDownList>
        </w:sdtPr>
        <w:sdtEndPr/>
        <w:sdtContent>
          <w:r w:rsidR="0062773C">
            <w:t>Michael Day - Chief Executive</w:t>
          </w:r>
        </w:sdtContent>
      </w:sdt>
    </w:p>
    <w:p w14:paraId="6BDE9D8B" w14:textId="77777777" w:rsidR="00861E20" w:rsidRPr="003E3A26" w:rsidRDefault="00861E20" w:rsidP="003E3A26">
      <w:pPr>
        <w:pStyle w:val="Normal1"/>
      </w:pPr>
    </w:p>
    <w:p w14:paraId="564ED11C" w14:textId="28837B53" w:rsidR="00861E20" w:rsidRPr="003E3A26" w:rsidRDefault="00861E20" w:rsidP="003E3A26">
      <w:pPr>
        <w:pStyle w:val="Normal1"/>
      </w:pPr>
      <w:r w:rsidRPr="003E3A26">
        <w:rPr>
          <w:rStyle w:val="HeadingStyle3Char"/>
        </w:rPr>
        <w:t>Approved Date:</w:t>
      </w:r>
      <w:r w:rsidRPr="003E3A26">
        <w:tab/>
      </w:r>
      <w:sdt>
        <w:sdtPr>
          <w:id w:val="-1717955504"/>
          <w:placeholder>
            <w:docPart w:val="7C683D7051C1481A872C122690E32769"/>
          </w:placeholder>
          <w:date w:fullDate="2023-11-02T00:00:00Z">
            <w:dateFormat w:val="dddd d MMMM yyyy"/>
            <w:lid w:val="en-NZ"/>
            <w:storeMappedDataAs w:val="dateTime"/>
            <w:calendar w:val="gregorian"/>
          </w:date>
        </w:sdtPr>
        <w:sdtEndPr/>
        <w:sdtContent>
          <w:r w:rsidR="00B70A4C">
            <w:t>Thursday 2 November 2023</w:t>
          </w:r>
        </w:sdtContent>
      </w:sdt>
    </w:p>
    <w:p w14:paraId="28B90381" w14:textId="77777777" w:rsidR="00861E20" w:rsidRPr="003E3A26" w:rsidRDefault="00861E20" w:rsidP="003E3A26">
      <w:pPr>
        <w:pStyle w:val="Normal1"/>
      </w:pPr>
    </w:p>
    <w:p w14:paraId="5CC827A8" w14:textId="77777777" w:rsidR="00861E20" w:rsidRPr="003E3A26" w:rsidRDefault="00861E20" w:rsidP="003E3A26">
      <w:pPr>
        <w:pStyle w:val="Normal1"/>
      </w:pPr>
      <w:r w:rsidRPr="003E3A26">
        <w:rPr>
          <w:rStyle w:val="HeadingStyle3Char"/>
        </w:rPr>
        <w:t>Open Agenda:</w:t>
      </w:r>
      <w:r w:rsidR="00CA7D32" w:rsidRPr="003E3A26">
        <w:tab/>
      </w:r>
      <w:sdt>
        <w:sdtPr>
          <w:id w:val="633681889"/>
          <w:placeholder>
            <w:docPart w:val="AF381EA57B6D473DB487937FEF0EDA72"/>
          </w:placeholder>
          <w:dropDownList>
            <w:listItem w:value="Choose an item."/>
            <w:listItem w:displayText="Yes" w:value="Yes"/>
            <w:listItem w:displayText="No" w:value="No"/>
          </w:dropDownList>
        </w:sdtPr>
        <w:sdtEndPr/>
        <w:sdtContent>
          <w:r w:rsidR="006F0708">
            <w:t>Yes</w:t>
          </w:r>
        </w:sdtContent>
      </w:sdt>
    </w:p>
    <w:p w14:paraId="05A62FED" w14:textId="77777777" w:rsidR="00861E20" w:rsidRPr="003E3A26" w:rsidRDefault="00861E20" w:rsidP="003E3A26">
      <w:pPr>
        <w:pStyle w:val="Normal1"/>
      </w:pPr>
    </w:p>
    <w:p w14:paraId="53894D0C" w14:textId="77777777" w:rsidR="00861E20" w:rsidRDefault="00861E20" w:rsidP="00AC6344">
      <w:pPr>
        <w:pStyle w:val="Normal1"/>
        <w:pBdr>
          <w:top w:val="single" w:sz="4" w:space="1" w:color="7AC143" w:themeColor="accent1"/>
        </w:pBdr>
      </w:pPr>
    </w:p>
    <w:p w14:paraId="555D96CE" w14:textId="77777777" w:rsidR="00861E20" w:rsidRDefault="00861E20" w:rsidP="00D4660D">
      <w:pPr>
        <w:pStyle w:val="HeadingStyle2"/>
      </w:pPr>
      <w:r>
        <w:t>Purpose and Summary</w:t>
      </w:r>
      <w:r w:rsidR="00CA7D32">
        <w:t xml:space="preserve"> </w:t>
      </w:r>
    </w:p>
    <w:p w14:paraId="026F47B0" w14:textId="77777777" w:rsidR="00861E20" w:rsidRDefault="00861E20" w:rsidP="008A175C">
      <w:pPr>
        <w:pStyle w:val="Normal1"/>
      </w:pPr>
    </w:p>
    <w:p w14:paraId="021DDF2B" w14:textId="1CD1AF3F" w:rsidR="00CA7D32" w:rsidRPr="00CA7D32" w:rsidRDefault="006F0708" w:rsidP="008A175C">
      <w:pPr>
        <w:pStyle w:val="Normal1"/>
      </w:pPr>
      <w:r>
        <w:t xml:space="preserve">This report provides the Committee with the opportunity to review the Draft Infrastructure Strategy ahead of confirmation by Council in November and adoption for consultation, following audit in February 2024.  </w:t>
      </w:r>
    </w:p>
    <w:p w14:paraId="4F0718E3" w14:textId="77777777" w:rsidR="00CA7D32" w:rsidRDefault="00CA7D32" w:rsidP="008A175C">
      <w:pPr>
        <w:pStyle w:val="Normal1"/>
      </w:pPr>
    </w:p>
    <w:p w14:paraId="5E52AA01" w14:textId="77777777" w:rsidR="00D4660D" w:rsidRDefault="00D4660D" w:rsidP="008A175C">
      <w:pPr>
        <w:pStyle w:val="Normal1"/>
      </w:pPr>
    </w:p>
    <w:p w14:paraId="2450CFFE" w14:textId="77777777" w:rsidR="00861E20" w:rsidRDefault="00861E20" w:rsidP="00D4660D">
      <w:pPr>
        <w:pStyle w:val="HeadingStyle2"/>
      </w:pPr>
      <w:r>
        <w:t>Recommendations</w:t>
      </w:r>
      <w:r w:rsidR="00CA7D32">
        <w:t xml:space="preserve"> </w:t>
      </w:r>
    </w:p>
    <w:p w14:paraId="4B47FEC4" w14:textId="77777777" w:rsidR="00861E20" w:rsidRDefault="00861E20" w:rsidP="008A175C">
      <w:pPr>
        <w:pStyle w:val="Normal1"/>
      </w:pPr>
    </w:p>
    <w:p w14:paraId="24058796" w14:textId="056FB804" w:rsidR="00CA7D32" w:rsidRDefault="006F0708" w:rsidP="00D4660D">
      <w:pPr>
        <w:pStyle w:val="Normal1"/>
        <w:tabs>
          <w:tab w:val="clear" w:pos="2835"/>
          <w:tab w:val="left" w:pos="567"/>
        </w:tabs>
      </w:pPr>
      <w:r>
        <w:t xml:space="preserve">That the </w:t>
      </w:r>
      <w:r w:rsidR="003567C4">
        <w:t>Council</w:t>
      </w:r>
      <w:r>
        <w:t xml:space="preserve">: </w:t>
      </w:r>
    </w:p>
    <w:p w14:paraId="0438C320" w14:textId="77777777" w:rsidR="00EE4165" w:rsidRDefault="00EE4165" w:rsidP="00D4660D">
      <w:pPr>
        <w:pStyle w:val="Normal1"/>
        <w:tabs>
          <w:tab w:val="clear" w:pos="2835"/>
          <w:tab w:val="left" w:pos="567"/>
        </w:tabs>
      </w:pPr>
    </w:p>
    <w:p w14:paraId="032F4BEE" w14:textId="2D779914" w:rsidR="006F0708" w:rsidRDefault="006F0708" w:rsidP="00EE4165">
      <w:pPr>
        <w:pStyle w:val="ListNumber"/>
      </w:pPr>
      <w:r>
        <w:t>Receive the report “2024 – 2054 Draft Infrastructure Strategy”</w:t>
      </w:r>
      <w:r w:rsidR="00EE4165">
        <w:t>.</w:t>
      </w:r>
    </w:p>
    <w:p w14:paraId="6038675C" w14:textId="77777777" w:rsidR="00EE4165" w:rsidRDefault="00EE4165" w:rsidP="00EE4165">
      <w:pPr>
        <w:pStyle w:val="ListNumber"/>
        <w:numPr>
          <w:ilvl w:val="0"/>
          <w:numId w:val="0"/>
        </w:numPr>
        <w:ind w:left="567"/>
      </w:pPr>
    </w:p>
    <w:p w14:paraId="4880930C" w14:textId="7D1CCBF4" w:rsidR="006F0708" w:rsidRDefault="0062773C" w:rsidP="00EE4165">
      <w:pPr>
        <w:pStyle w:val="ListNumber"/>
      </w:pPr>
      <w:r>
        <w:t>Confirm the Draft Infrast</w:t>
      </w:r>
      <w:r w:rsidR="00EE4165">
        <w:t>ructure Strategy prior to audit</w:t>
      </w:r>
      <w:r w:rsidR="00ED72E8">
        <w:t>, noting that budgets will be added following finalisation</w:t>
      </w:r>
      <w:r w:rsidR="006F0708">
        <w:t xml:space="preserve"> (</w:t>
      </w:r>
      <w:r w:rsidR="00363FE6">
        <w:t>A4593618</w:t>
      </w:r>
      <w:r w:rsidR="00EE4165">
        <w:t>).</w:t>
      </w:r>
    </w:p>
    <w:p w14:paraId="216E72C0" w14:textId="77777777" w:rsidR="00D4660D" w:rsidRDefault="00D4660D" w:rsidP="008A175C">
      <w:pPr>
        <w:pStyle w:val="Normal1"/>
      </w:pPr>
    </w:p>
    <w:p w14:paraId="2534E9D2" w14:textId="77777777" w:rsidR="00721D25" w:rsidRDefault="00721D25" w:rsidP="008A175C">
      <w:pPr>
        <w:pStyle w:val="Normal1"/>
      </w:pPr>
    </w:p>
    <w:p w14:paraId="79FAEE5C" w14:textId="77777777" w:rsidR="00861E20" w:rsidRDefault="00861E20" w:rsidP="00D4660D">
      <w:pPr>
        <w:pStyle w:val="HeadingStyle2"/>
      </w:pPr>
      <w:r>
        <w:t>Background</w:t>
      </w:r>
      <w:r w:rsidR="00CA7D32">
        <w:t xml:space="preserve"> </w:t>
      </w:r>
    </w:p>
    <w:p w14:paraId="2A972DCB" w14:textId="77777777" w:rsidR="00CA7D32" w:rsidRDefault="00CA7D32" w:rsidP="008A175C">
      <w:pPr>
        <w:pStyle w:val="Normal1"/>
      </w:pPr>
    </w:p>
    <w:p w14:paraId="04C48DA8" w14:textId="77777777" w:rsidR="00CA7D32" w:rsidRDefault="0054398A" w:rsidP="00D4660D">
      <w:pPr>
        <w:pStyle w:val="HeadingStyle3"/>
        <w:rPr>
          <w:b w:val="0"/>
        </w:rPr>
      </w:pPr>
      <w:r>
        <w:rPr>
          <w:b w:val="0"/>
        </w:rPr>
        <w:t>C</w:t>
      </w:r>
      <w:r w:rsidR="00721D25">
        <w:rPr>
          <w:b w:val="0"/>
        </w:rPr>
        <w:t xml:space="preserve">ouncil is required </w:t>
      </w:r>
      <w:r>
        <w:rPr>
          <w:b w:val="0"/>
        </w:rPr>
        <w:t xml:space="preserve">to prepare an Infrastructure Strategy </w:t>
      </w:r>
      <w:r w:rsidR="00721D25">
        <w:rPr>
          <w:b w:val="0"/>
        </w:rPr>
        <w:t xml:space="preserve">which covers 30 years (2034 – 2054) </w:t>
      </w:r>
      <w:r>
        <w:rPr>
          <w:b w:val="0"/>
        </w:rPr>
        <w:t xml:space="preserve">as part of </w:t>
      </w:r>
      <w:r w:rsidR="00721D25">
        <w:rPr>
          <w:b w:val="0"/>
        </w:rPr>
        <w:t xml:space="preserve">its long-term planning. The requirements for the strategy are laid out in Section 101B of the Local Government Act 2002. </w:t>
      </w:r>
    </w:p>
    <w:p w14:paraId="037B0F65" w14:textId="77777777" w:rsidR="00721D25" w:rsidRDefault="00721D25" w:rsidP="00721D25">
      <w:pPr>
        <w:pStyle w:val="Normal1"/>
      </w:pPr>
    </w:p>
    <w:p w14:paraId="230A535C" w14:textId="77777777" w:rsidR="00721D25" w:rsidRDefault="00721D25" w:rsidP="00721D25">
      <w:pPr>
        <w:pStyle w:val="Normal1"/>
      </w:pPr>
      <w:r>
        <w:t>The Infrastructure Strategy is required to show the major infrastructure issues which the Council expects to deal with over the life of the plan and the options and implications for dealing with those issues.</w:t>
      </w:r>
    </w:p>
    <w:p w14:paraId="5E2CB6B4" w14:textId="77777777" w:rsidR="00721D25" w:rsidRDefault="00721D25" w:rsidP="00721D25">
      <w:pPr>
        <w:pStyle w:val="Normal1"/>
      </w:pPr>
    </w:p>
    <w:p w14:paraId="7469FFC3" w14:textId="77777777" w:rsidR="00721D25" w:rsidRPr="00721D25" w:rsidRDefault="00721D25" w:rsidP="00721D25">
      <w:pPr>
        <w:pStyle w:val="Normal1"/>
      </w:pPr>
      <w:r>
        <w:t xml:space="preserve">Guidance from the National Transition Unit is that if the Affordable Water Reform proceeds as planned the Infrastructure Strategy does not need to include three waters.  </w:t>
      </w:r>
      <w:r w:rsidR="00A738D9">
        <w:t xml:space="preserve">Nevertheless Three Waters is included to provide a clear picture for the community of the issues ahead. </w:t>
      </w:r>
      <w:r w:rsidR="00C573D3">
        <w:t xml:space="preserve">The only other legally required areas which must be covered are roading and the areas of flood protection which Council will retain. </w:t>
      </w:r>
    </w:p>
    <w:p w14:paraId="2185DD05" w14:textId="77777777" w:rsidR="00CA7D32" w:rsidRDefault="00CA7D32" w:rsidP="008A175C">
      <w:pPr>
        <w:pStyle w:val="Normal1"/>
      </w:pPr>
    </w:p>
    <w:p w14:paraId="277CC1FD" w14:textId="77777777" w:rsidR="002E51B9" w:rsidRDefault="002E51B9" w:rsidP="008A175C">
      <w:pPr>
        <w:pStyle w:val="Normal1"/>
      </w:pPr>
    </w:p>
    <w:p w14:paraId="782AD116" w14:textId="77777777" w:rsidR="00861E20" w:rsidRDefault="00861E20" w:rsidP="00D4660D">
      <w:pPr>
        <w:pStyle w:val="HeadingStyle2"/>
      </w:pPr>
      <w:r>
        <w:lastRenderedPageBreak/>
        <w:t>Issues and Options</w:t>
      </w:r>
    </w:p>
    <w:p w14:paraId="1DA43274" w14:textId="77777777" w:rsidR="00861E20" w:rsidRDefault="00861E20" w:rsidP="008A175C">
      <w:pPr>
        <w:pStyle w:val="Normal1"/>
      </w:pPr>
    </w:p>
    <w:p w14:paraId="3F30508D" w14:textId="77777777" w:rsidR="00CA7D32" w:rsidRDefault="00CA7D32" w:rsidP="00D4660D">
      <w:pPr>
        <w:pStyle w:val="HeadingStyle3"/>
      </w:pPr>
      <w:r>
        <w:t>Analysis</w:t>
      </w:r>
    </w:p>
    <w:p w14:paraId="3B8F04D8" w14:textId="77777777" w:rsidR="00CA7D32" w:rsidRDefault="00CA7D32" w:rsidP="008A175C">
      <w:pPr>
        <w:pStyle w:val="Normal1"/>
      </w:pPr>
    </w:p>
    <w:p w14:paraId="78B9A137" w14:textId="26674821" w:rsidR="0047535C" w:rsidRDefault="0047535C" w:rsidP="0047535C">
      <w:pPr>
        <w:pStyle w:val="HeadingStyle3"/>
        <w:rPr>
          <w:b w:val="0"/>
        </w:rPr>
      </w:pPr>
      <w:r>
        <w:rPr>
          <w:b w:val="0"/>
        </w:rPr>
        <w:t xml:space="preserve">Council identified the following strategic priorities in developing this Long-term </w:t>
      </w:r>
      <w:r w:rsidR="00EE4165">
        <w:rPr>
          <w:b w:val="0"/>
        </w:rPr>
        <w:t>P</w:t>
      </w:r>
      <w:r>
        <w:rPr>
          <w:b w:val="0"/>
        </w:rPr>
        <w:t xml:space="preserve">lan: </w:t>
      </w:r>
    </w:p>
    <w:p w14:paraId="046AB784" w14:textId="77777777" w:rsidR="0047535C" w:rsidRPr="00EE4165" w:rsidRDefault="0047535C" w:rsidP="00EE4165">
      <w:pPr>
        <w:pStyle w:val="ListNumber2"/>
        <w:tabs>
          <w:tab w:val="left" w:pos="567"/>
        </w:tabs>
        <w:ind w:left="567"/>
      </w:pPr>
      <w:r w:rsidRPr="00EE4165">
        <w:t>Meeting the changing needs of our rangatahi as part of our wider population, which is growing older and more diverse.</w:t>
      </w:r>
    </w:p>
    <w:p w14:paraId="0D0EF23C" w14:textId="77777777" w:rsidR="0047535C" w:rsidRPr="00EE4165" w:rsidRDefault="0047535C" w:rsidP="00EE4165">
      <w:pPr>
        <w:pStyle w:val="ListNumber2"/>
        <w:tabs>
          <w:tab w:val="left" w:pos="567"/>
        </w:tabs>
        <w:ind w:left="567"/>
      </w:pPr>
      <w:r w:rsidRPr="00EE4165">
        <w:t>Delivering city centre renewal.</w:t>
      </w:r>
    </w:p>
    <w:p w14:paraId="116FB2E1" w14:textId="77777777" w:rsidR="0047535C" w:rsidRPr="00EE4165" w:rsidRDefault="0047535C" w:rsidP="00EE4165">
      <w:pPr>
        <w:pStyle w:val="ListNumber2"/>
        <w:tabs>
          <w:tab w:val="left" w:pos="567"/>
        </w:tabs>
        <w:ind w:left="567"/>
      </w:pPr>
      <w:r w:rsidRPr="00EE4165">
        <w:t>Enabling the housing, health, security and social infrastructure our city needs to grow.</w:t>
      </w:r>
    </w:p>
    <w:p w14:paraId="052E155E" w14:textId="77777777" w:rsidR="0047535C" w:rsidRPr="00EE4165" w:rsidRDefault="0047535C" w:rsidP="00EE4165">
      <w:pPr>
        <w:pStyle w:val="ListNumber2"/>
        <w:tabs>
          <w:tab w:val="left" w:pos="567"/>
        </w:tabs>
        <w:ind w:left="567"/>
      </w:pPr>
      <w:r w:rsidRPr="00EE4165">
        <w:t xml:space="preserve">Navigating increasingly complex environmental challenges including climate change, land contamination and earthquake risks. </w:t>
      </w:r>
    </w:p>
    <w:p w14:paraId="53F67065" w14:textId="77777777" w:rsidR="0047535C" w:rsidRPr="00EE4165" w:rsidRDefault="0047535C" w:rsidP="00EE4165">
      <w:pPr>
        <w:pStyle w:val="ListNumber2"/>
        <w:tabs>
          <w:tab w:val="left" w:pos="567"/>
        </w:tabs>
        <w:ind w:left="567"/>
      </w:pPr>
      <w:r w:rsidRPr="00EE4165">
        <w:t xml:space="preserve">Maintaining Community affordability in a time of economic volatility - Core infrastructure, major projects and levels of service will be delivered with financial prudence and efficiency. </w:t>
      </w:r>
    </w:p>
    <w:p w14:paraId="3042A3D7" w14:textId="77777777" w:rsidR="0047535C" w:rsidRDefault="0047535C" w:rsidP="00EE4165">
      <w:pPr>
        <w:pStyle w:val="ListNumber2"/>
        <w:tabs>
          <w:tab w:val="left" w:pos="567"/>
        </w:tabs>
        <w:ind w:left="567"/>
      </w:pPr>
      <w:r w:rsidRPr="00EE4165">
        <w:t>Ensuring</w:t>
      </w:r>
      <w:r>
        <w:t xml:space="preserve"> Council leadership and delivery is credible and effective, building community trust and engagement. </w:t>
      </w:r>
    </w:p>
    <w:p w14:paraId="07943E15" w14:textId="77777777" w:rsidR="0047535C" w:rsidRDefault="0047535C" w:rsidP="0047535C">
      <w:pPr>
        <w:pStyle w:val="Normal1"/>
      </w:pPr>
    </w:p>
    <w:p w14:paraId="5D1E7056" w14:textId="77777777" w:rsidR="0047535C" w:rsidRDefault="0047535C" w:rsidP="0047535C">
      <w:pPr>
        <w:pStyle w:val="Normal1"/>
      </w:pPr>
      <w:r>
        <w:t>The Infrastructure Strategy speaks to these priorities in a number of ways:</w:t>
      </w:r>
    </w:p>
    <w:p w14:paraId="73C882BC" w14:textId="77777777" w:rsidR="0047535C" w:rsidRDefault="0047535C" w:rsidP="00EE4165">
      <w:pPr>
        <w:pStyle w:val="ListBullet"/>
      </w:pPr>
      <w:r>
        <w:t>Through the underlying assumptions which underpin the strategy</w:t>
      </w:r>
    </w:p>
    <w:p w14:paraId="6E4C4AEC" w14:textId="77777777" w:rsidR="0047535C" w:rsidRDefault="0047535C" w:rsidP="00EE4165">
      <w:pPr>
        <w:pStyle w:val="ListBullet"/>
      </w:pPr>
      <w:r>
        <w:t>Through inclusion of specific projects within the capital programme</w:t>
      </w:r>
    </w:p>
    <w:p w14:paraId="59D53B51" w14:textId="1F58F148" w:rsidR="0047535C" w:rsidRPr="0047535C" w:rsidRDefault="0047535C" w:rsidP="00EE4165">
      <w:pPr>
        <w:pStyle w:val="ListBullet"/>
      </w:pPr>
      <w:r>
        <w:t xml:space="preserve">Through the approach to managing infrastructure to meet the needs of the community now and into the future. </w:t>
      </w:r>
    </w:p>
    <w:p w14:paraId="64517F5F" w14:textId="77777777" w:rsidR="00CA7D32" w:rsidRDefault="00CA7D32" w:rsidP="008A175C">
      <w:pPr>
        <w:pStyle w:val="Normal1"/>
      </w:pPr>
    </w:p>
    <w:p w14:paraId="25903D66" w14:textId="77777777" w:rsidR="00CA7D32" w:rsidRDefault="00CA7D32" w:rsidP="00D4660D">
      <w:pPr>
        <w:pStyle w:val="HeadingStyle3"/>
      </w:pPr>
      <w:r>
        <w:t xml:space="preserve">Significance </w:t>
      </w:r>
    </w:p>
    <w:p w14:paraId="29903C63" w14:textId="77777777" w:rsidR="00CA7D32" w:rsidRDefault="00CA7D32" w:rsidP="008A175C">
      <w:pPr>
        <w:pStyle w:val="Normal1"/>
      </w:pPr>
    </w:p>
    <w:p w14:paraId="1D695CA3" w14:textId="73D9167C" w:rsidR="00CA7D32" w:rsidRPr="00A947CC" w:rsidRDefault="00C573D3" w:rsidP="00D4660D">
      <w:pPr>
        <w:pStyle w:val="HeadingStyle3"/>
        <w:rPr>
          <w:b w:val="0"/>
        </w:rPr>
      </w:pPr>
      <w:r>
        <w:rPr>
          <w:b w:val="0"/>
        </w:rPr>
        <w:t xml:space="preserve">The Infrastructure Strategy is significant and requires consultation as part of the Long-term </w:t>
      </w:r>
      <w:r w:rsidR="00EE4165">
        <w:rPr>
          <w:b w:val="0"/>
        </w:rPr>
        <w:t>P</w:t>
      </w:r>
      <w:r>
        <w:rPr>
          <w:b w:val="0"/>
        </w:rPr>
        <w:t xml:space="preserve">lan. </w:t>
      </w:r>
    </w:p>
    <w:p w14:paraId="6E13954E" w14:textId="77777777" w:rsidR="00CA7D32" w:rsidRDefault="00CA7D32" w:rsidP="008A175C">
      <w:pPr>
        <w:pStyle w:val="Normal1"/>
      </w:pPr>
    </w:p>
    <w:p w14:paraId="0053C51B" w14:textId="77777777" w:rsidR="00CA7D32" w:rsidRDefault="00721C9F" w:rsidP="00D4660D">
      <w:pPr>
        <w:pStyle w:val="HeadingStyle3"/>
      </w:pPr>
      <w:r>
        <w:t>Issues</w:t>
      </w:r>
      <w:r w:rsidR="00CA7D32">
        <w:t xml:space="preserve"> </w:t>
      </w:r>
    </w:p>
    <w:p w14:paraId="28BD4259" w14:textId="77777777" w:rsidR="00CA7D32" w:rsidRPr="00A947CC" w:rsidRDefault="00CA7D32" w:rsidP="00D4660D">
      <w:pPr>
        <w:pStyle w:val="HeadingStyle3"/>
        <w:rPr>
          <w:b w:val="0"/>
          <w:noProof/>
        </w:rPr>
      </w:pPr>
    </w:p>
    <w:p w14:paraId="7FA72A3E" w14:textId="47FCC692" w:rsidR="00CA7D32" w:rsidRDefault="00582342" w:rsidP="008A175C">
      <w:pPr>
        <w:pStyle w:val="Normal1"/>
      </w:pPr>
      <w:r>
        <w:t xml:space="preserve">The issues are outlined within the Infrastructure Strategy. </w:t>
      </w:r>
    </w:p>
    <w:p w14:paraId="4B0C99EA" w14:textId="03189F7A" w:rsidR="00CA7D32" w:rsidRDefault="00CA7D32" w:rsidP="008A175C">
      <w:pPr>
        <w:pStyle w:val="Normal1"/>
      </w:pPr>
    </w:p>
    <w:p w14:paraId="62AABAE6" w14:textId="77777777" w:rsidR="00EE4165" w:rsidRDefault="00EE4165" w:rsidP="008A175C">
      <w:pPr>
        <w:pStyle w:val="Normal1"/>
      </w:pPr>
    </w:p>
    <w:p w14:paraId="3D79768E" w14:textId="77777777" w:rsidR="00861E20" w:rsidRDefault="00861E20" w:rsidP="00D4660D">
      <w:pPr>
        <w:pStyle w:val="HeadingStyle2"/>
      </w:pPr>
      <w:r>
        <w:t>Community Views</w:t>
      </w:r>
    </w:p>
    <w:p w14:paraId="77C6098A" w14:textId="77777777" w:rsidR="00CA7D32" w:rsidRDefault="00CA7D32" w:rsidP="008A175C">
      <w:pPr>
        <w:pStyle w:val="Normal1"/>
      </w:pPr>
    </w:p>
    <w:p w14:paraId="0368D8D1" w14:textId="77777777" w:rsidR="00721C9F" w:rsidRPr="00721C9F" w:rsidRDefault="00721C9F" w:rsidP="008A175C">
      <w:pPr>
        <w:pStyle w:val="Normal1"/>
        <w:rPr>
          <w:b/>
          <w:i/>
        </w:rPr>
      </w:pPr>
      <w:r w:rsidRPr="00721C9F">
        <w:rPr>
          <w:b/>
          <w:i/>
        </w:rPr>
        <w:t>2021 – 2051 Infrastructure Strategy</w:t>
      </w:r>
    </w:p>
    <w:p w14:paraId="685269C5" w14:textId="77777777" w:rsidR="00721C9F" w:rsidRDefault="00721C9F" w:rsidP="008A175C">
      <w:pPr>
        <w:pStyle w:val="Normal1"/>
      </w:pPr>
    </w:p>
    <w:p w14:paraId="3CB08BF9" w14:textId="2FF1CF2D" w:rsidR="0047535C" w:rsidRDefault="0047535C" w:rsidP="008A175C">
      <w:pPr>
        <w:pStyle w:val="Normal1"/>
      </w:pPr>
      <w:r>
        <w:t xml:space="preserve">The Infrastructure Strategy was consulted on as part of the last Long-term </w:t>
      </w:r>
      <w:r w:rsidR="00EE4165">
        <w:t>P</w:t>
      </w:r>
      <w:r>
        <w:t xml:space="preserve">lan.  The analysis below is taken from the 18 May 2021 Deliberations report: </w:t>
      </w:r>
    </w:p>
    <w:p w14:paraId="5BF6AE64" w14:textId="77777777" w:rsidR="0047535C" w:rsidRDefault="0047535C" w:rsidP="008A175C">
      <w:pPr>
        <w:pStyle w:val="Normal1"/>
      </w:pPr>
    </w:p>
    <w:p w14:paraId="218D117D" w14:textId="77777777" w:rsidR="0047535C" w:rsidRPr="00E65624" w:rsidRDefault="0047535C" w:rsidP="0047535C">
      <w:r>
        <w:t xml:space="preserve">Council asked for feedback on its other plans and activities which form the Infrastructure Strategy.  </w:t>
      </w:r>
    </w:p>
    <w:p w14:paraId="3BE4B61D" w14:textId="77777777" w:rsidR="0047535C" w:rsidRDefault="0047535C" w:rsidP="0047535C"/>
    <w:p w14:paraId="502B37DF" w14:textId="77777777" w:rsidR="0047535C" w:rsidRDefault="0047535C" w:rsidP="0047535C">
      <w:pPr>
        <w:rPr>
          <w:i/>
          <w:lang w:val="en-US"/>
        </w:rPr>
      </w:pPr>
      <w:r w:rsidRPr="00E65624">
        <w:rPr>
          <w:i/>
          <w:lang w:val="en-US"/>
        </w:rPr>
        <w:t>It is important to note that</w:t>
      </w:r>
      <w:r>
        <w:rPr>
          <w:i/>
          <w:lang w:val="en-US"/>
        </w:rPr>
        <w:t xml:space="preserve"> in</w:t>
      </w:r>
      <w:r w:rsidRPr="00E65624">
        <w:rPr>
          <w:i/>
          <w:lang w:val="en-US"/>
        </w:rPr>
        <w:t xml:space="preserve"> this analysis of the qualitative data</w:t>
      </w:r>
      <w:r>
        <w:rPr>
          <w:i/>
          <w:lang w:val="en-US"/>
        </w:rPr>
        <w:t>, percentages</w:t>
      </w:r>
      <w:r w:rsidRPr="00E65624">
        <w:rPr>
          <w:i/>
          <w:lang w:val="en-US"/>
        </w:rPr>
        <w:t xml:space="preserve"> are estimates</w:t>
      </w:r>
      <w:r>
        <w:rPr>
          <w:i/>
          <w:lang w:val="en-US"/>
        </w:rPr>
        <w:t xml:space="preserve"> and should be taken as such</w:t>
      </w:r>
      <w:r w:rsidRPr="00E65624">
        <w:rPr>
          <w:i/>
          <w:lang w:val="en-US"/>
        </w:rPr>
        <w:t xml:space="preserve">. </w:t>
      </w:r>
    </w:p>
    <w:p w14:paraId="250B4ED7" w14:textId="77777777" w:rsidR="0047535C" w:rsidRDefault="0047535C" w:rsidP="0047535C">
      <w:pPr>
        <w:rPr>
          <w:i/>
          <w:lang w:val="en-US"/>
        </w:rPr>
      </w:pPr>
    </w:p>
    <w:p w14:paraId="3DDC4601" w14:textId="77777777" w:rsidR="0047535C" w:rsidRDefault="0047535C" w:rsidP="0047535C">
      <w:pPr>
        <w:rPr>
          <w:lang w:val="en-US"/>
        </w:rPr>
      </w:pPr>
      <w:r>
        <w:rPr>
          <w:lang w:val="en-US"/>
        </w:rPr>
        <w:t xml:space="preserve">The most common feedback is positive (approximately 25%).  These submitters are pleased to see investment in core infrastructure, which they believe is in the right places and at an appropriate level.  Some raise the importance of a steady investment in maintaining assets. </w:t>
      </w:r>
    </w:p>
    <w:p w14:paraId="46765B2C" w14:textId="77777777" w:rsidR="0047535C" w:rsidRDefault="0047535C" w:rsidP="0047535C">
      <w:pPr>
        <w:rPr>
          <w:lang w:val="en-US"/>
        </w:rPr>
      </w:pPr>
    </w:p>
    <w:p w14:paraId="45947369" w14:textId="77777777" w:rsidR="0047535C" w:rsidRDefault="0047535C" w:rsidP="0047535C">
      <w:pPr>
        <w:rPr>
          <w:lang w:val="en-US"/>
        </w:rPr>
      </w:pPr>
      <w:r>
        <w:rPr>
          <w:lang w:val="en-US"/>
        </w:rPr>
        <w:t>This compares to approximately 1 in 10 who are concerned about cost. This is often discussed in relation to the issue of affordability, although some question whether Council knows what is needed.</w:t>
      </w:r>
    </w:p>
    <w:p w14:paraId="6B1C6779" w14:textId="77777777" w:rsidR="0047535C" w:rsidRDefault="0047535C" w:rsidP="0047535C">
      <w:pPr>
        <w:rPr>
          <w:lang w:val="en-US"/>
        </w:rPr>
      </w:pPr>
    </w:p>
    <w:p w14:paraId="3BBA6F1D" w14:textId="77777777" w:rsidR="0047535C" w:rsidRDefault="0047535C" w:rsidP="0047535C">
      <w:pPr>
        <w:rPr>
          <w:lang w:val="en-US"/>
        </w:rPr>
      </w:pPr>
      <w:r>
        <w:rPr>
          <w:lang w:val="en-US"/>
        </w:rPr>
        <w:t>The most commonly mentioned area of infrastructure is three waters.  The importance of prioritizing an alternative water supply was most mentioned, followed by concerns about three water reform and the need for improved water quality.</w:t>
      </w:r>
    </w:p>
    <w:p w14:paraId="7A458393" w14:textId="77777777" w:rsidR="0047535C" w:rsidRDefault="0047535C" w:rsidP="0047535C">
      <w:pPr>
        <w:rPr>
          <w:lang w:val="en-US"/>
        </w:rPr>
      </w:pPr>
    </w:p>
    <w:p w14:paraId="57D588A6" w14:textId="77777777" w:rsidR="0047535C" w:rsidRDefault="0047535C" w:rsidP="0047535C">
      <w:pPr>
        <w:rPr>
          <w:lang w:val="en-US"/>
        </w:rPr>
      </w:pPr>
      <w:r>
        <w:rPr>
          <w:lang w:val="en-US"/>
        </w:rPr>
        <w:t xml:space="preserve">Roading was frequently mentioned.  Some have specific concerns about quality issues, others are concerned about the frequency of roadworks. </w:t>
      </w:r>
    </w:p>
    <w:p w14:paraId="35E83806" w14:textId="77777777" w:rsidR="0047535C" w:rsidRDefault="0047535C" w:rsidP="0047535C">
      <w:pPr>
        <w:rPr>
          <w:lang w:val="en-US"/>
        </w:rPr>
      </w:pPr>
    </w:p>
    <w:p w14:paraId="28BA115A" w14:textId="77777777" w:rsidR="0047535C" w:rsidRDefault="0047535C" w:rsidP="0047535C">
      <w:pPr>
        <w:rPr>
          <w:lang w:val="en-US"/>
        </w:rPr>
      </w:pPr>
      <w:r>
        <w:rPr>
          <w:lang w:val="en-US"/>
        </w:rPr>
        <w:t xml:space="preserve">Climate change is mentioned by a significant minority.  Support for walking and cycling is the most mentioned related issue, with other mitigation measures mentioned by a few. </w:t>
      </w:r>
    </w:p>
    <w:p w14:paraId="05387501" w14:textId="77777777" w:rsidR="0047535C" w:rsidRDefault="0047535C" w:rsidP="0047535C">
      <w:pPr>
        <w:rPr>
          <w:lang w:val="en-US"/>
        </w:rPr>
      </w:pPr>
    </w:p>
    <w:p w14:paraId="61ED4987" w14:textId="77777777" w:rsidR="0047535C" w:rsidRDefault="0047535C" w:rsidP="0047535C">
      <w:pPr>
        <w:rPr>
          <w:lang w:val="en-US"/>
        </w:rPr>
      </w:pPr>
      <w:r>
        <w:rPr>
          <w:lang w:val="en-US"/>
        </w:rPr>
        <w:t xml:space="preserve">Recycling and waste are activities where submitters would like to see innovation. </w:t>
      </w:r>
    </w:p>
    <w:p w14:paraId="672AB9A6" w14:textId="77777777" w:rsidR="0047535C" w:rsidRDefault="0047535C" w:rsidP="0047535C">
      <w:pPr>
        <w:rPr>
          <w:lang w:val="en-US"/>
        </w:rPr>
      </w:pPr>
    </w:p>
    <w:p w14:paraId="6D210DF0" w14:textId="77777777" w:rsidR="0047535C" w:rsidRDefault="0047535C" w:rsidP="0047535C">
      <w:pPr>
        <w:rPr>
          <w:lang w:val="en-US"/>
        </w:rPr>
      </w:pPr>
      <w:r>
        <w:rPr>
          <w:lang w:val="en-US"/>
        </w:rPr>
        <w:t xml:space="preserve">Some Bluff residents are concerned they are not receiving the same level of service as Invercargill. </w:t>
      </w:r>
    </w:p>
    <w:p w14:paraId="28209AF6" w14:textId="77777777" w:rsidR="0047535C" w:rsidRDefault="0047535C" w:rsidP="0047535C">
      <w:pPr>
        <w:rPr>
          <w:lang w:val="en-US"/>
        </w:rPr>
      </w:pPr>
    </w:p>
    <w:p w14:paraId="05E5A311" w14:textId="77777777" w:rsidR="0047535C" w:rsidRDefault="0047535C" w:rsidP="0047535C">
      <w:pPr>
        <w:rPr>
          <w:lang w:val="en-US"/>
        </w:rPr>
      </w:pPr>
      <w:r>
        <w:rPr>
          <w:lang w:val="en-US"/>
        </w:rPr>
        <w:t xml:space="preserve">Some Otatara, Kennington and residents in other rural areas have raised concerns about service provision, mostly in relation to the proposed rating changes.  </w:t>
      </w:r>
    </w:p>
    <w:p w14:paraId="55AD7288" w14:textId="77777777" w:rsidR="0047535C" w:rsidRDefault="0047535C" w:rsidP="008A175C">
      <w:pPr>
        <w:pStyle w:val="Normal1"/>
      </w:pPr>
    </w:p>
    <w:p w14:paraId="7A0F9D73" w14:textId="77777777" w:rsidR="00721C9F" w:rsidRPr="00721C9F" w:rsidRDefault="00721C9F" w:rsidP="008A175C">
      <w:pPr>
        <w:pStyle w:val="Normal1"/>
        <w:rPr>
          <w:b/>
          <w:i/>
        </w:rPr>
      </w:pPr>
      <w:r w:rsidRPr="00721C9F">
        <w:rPr>
          <w:b/>
          <w:i/>
        </w:rPr>
        <w:t>2024 – 2054 Infrastructure Strategy</w:t>
      </w:r>
    </w:p>
    <w:p w14:paraId="44184102" w14:textId="77777777" w:rsidR="00721C9F" w:rsidRDefault="00721C9F" w:rsidP="008A175C">
      <w:pPr>
        <w:pStyle w:val="Normal1"/>
      </w:pPr>
    </w:p>
    <w:p w14:paraId="7182C9DB" w14:textId="1EF2289B" w:rsidR="00721C9F" w:rsidRPr="00A947CC" w:rsidRDefault="00721C9F" w:rsidP="00721C9F">
      <w:pPr>
        <w:pStyle w:val="HeadingStyle3"/>
        <w:tabs>
          <w:tab w:val="left" w:pos="567"/>
        </w:tabs>
        <w:rPr>
          <w:b w:val="0"/>
        </w:rPr>
      </w:pPr>
      <w:r>
        <w:rPr>
          <w:b w:val="0"/>
        </w:rPr>
        <w:t xml:space="preserve">Consultation </w:t>
      </w:r>
      <w:r w:rsidR="0062773C">
        <w:rPr>
          <w:b w:val="0"/>
        </w:rPr>
        <w:t>has been completed</w:t>
      </w:r>
      <w:r>
        <w:rPr>
          <w:b w:val="0"/>
        </w:rPr>
        <w:t xml:space="preserve"> on one of the issues within the Infrastructure Strategy – the next stage of investment for the City Block streets</w:t>
      </w:r>
      <w:r w:rsidR="0062773C">
        <w:rPr>
          <w:b w:val="0"/>
        </w:rPr>
        <w:t xml:space="preserve"> with the Council to make a decision on this shortly. </w:t>
      </w:r>
      <w:r>
        <w:rPr>
          <w:b w:val="0"/>
        </w:rPr>
        <w:t xml:space="preserve"> </w:t>
      </w:r>
    </w:p>
    <w:p w14:paraId="4186D87C" w14:textId="77777777" w:rsidR="00721C9F" w:rsidRDefault="00721C9F" w:rsidP="008A175C">
      <w:pPr>
        <w:pStyle w:val="Normal1"/>
      </w:pPr>
    </w:p>
    <w:p w14:paraId="6D2BE5AF" w14:textId="77777777" w:rsidR="00CA7D32" w:rsidRDefault="00721C9F" w:rsidP="008A175C">
      <w:pPr>
        <w:pStyle w:val="Normal1"/>
      </w:pPr>
      <w:r>
        <w:t xml:space="preserve">Consultation on the Draft Infrastructure Strategy will take place as part of the LTP consultation in March/ April 2024. </w:t>
      </w:r>
    </w:p>
    <w:p w14:paraId="48176635" w14:textId="77777777" w:rsidR="00721C9F" w:rsidRDefault="00721C9F" w:rsidP="008A175C">
      <w:pPr>
        <w:pStyle w:val="Normal1"/>
      </w:pPr>
    </w:p>
    <w:p w14:paraId="44B8CE01" w14:textId="77777777" w:rsidR="00721C9F" w:rsidRDefault="00721C9F" w:rsidP="008A175C">
      <w:pPr>
        <w:pStyle w:val="Normal1"/>
      </w:pPr>
    </w:p>
    <w:p w14:paraId="00C3D289" w14:textId="77777777" w:rsidR="00861E20" w:rsidRDefault="00861E20" w:rsidP="00D4660D">
      <w:pPr>
        <w:pStyle w:val="HeadingStyle2"/>
      </w:pPr>
      <w:r>
        <w:t>Implications and Risks</w:t>
      </w:r>
    </w:p>
    <w:p w14:paraId="737080E6" w14:textId="77777777" w:rsidR="00861E20" w:rsidRDefault="00861E20" w:rsidP="008A175C">
      <w:pPr>
        <w:pStyle w:val="Normal1"/>
      </w:pPr>
    </w:p>
    <w:p w14:paraId="3E0DDB10" w14:textId="77777777" w:rsidR="00CA7D32" w:rsidRDefault="00CA7D32" w:rsidP="00D4660D">
      <w:pPr>
        <w:pStyle w:val="HeadingStyle3"/>
      </w:pPr>
      <w:r>
        <w:t>Strategic Consistency</w:t>
      </w:r>
    </w:p>
    <w:p w14:paraId="3499BC38" w14:textId="77777777" w:rsidR="00D4660D" w:rsidRDefault="00D4660D" w:rsidP="008A175C">
      <w:pPr>
        <w:pStyle w:val="Normal1"/>
      </w:pPr>
    </w:p>
    <w:p w14:paraId="08D68E28" w14:textId="3F71A368" w:rsidR="00D4660D" w:rsidRPr="00D4660D" w:rsidRDefault="0047535C" w:rsidP="0047535C">
      <w:pPr>
        <w:pStyle w:val="HeadingStyle3"/>
        <w:tabs>
          <w:tab w:val="left" w:pos="567"/>
        </w:tabs>
        <w:rPr>
          <w:b w:val="0"/>
        </w:rPr>
      </w:pPr>
      <w:r>
        <w:rPr>
          <w:b w:val="0"/>
        </w:rPr>
        <w:t xml:space="preserve">The draft Infrastructure Strategy align with the strategic direction set by Council in preparation for the 2024 – 2034 Long-term </w:t>
      </w:r>
      <w:r w:rsidR="00EE4165">
        <w:rPr>
          <w:b w:val="0"/>
        </w:rPr>
        <w:t>P</w:t>
      </w:r>
      <w:r>
        <w:rPr>
          <w:b w:val="0"/>
        </w:rPr>
        <w:t xml:space="preserve">lan. </w:t>
      </w:r>
    </w:p>
    <w:p w14:paraId="2A1857E5" w14:textId="77777777" w:rsidR="00CA7D32" w:rsidRDefault="00CA7D32" w:rsidP="008A175C">
      <w:pPr>
        <w:pStyle w:val="Normal1"/>
      </w:pPr>
    </w:p>
    <w:p w14:paraId="02F0AAFC" w14:textId="77777777" w:rsidR="00CA7D32" w:rsidRDefault="00CA7D32" w:rsidP="00D4660D">
      <w:pPr>
        <w:pStyle w:val="HeadingStyle3"/>
      </w:pPr>
      <w:r>
        <w:t>Financial Implications</w:t>
      </w:r>
    </w:p>
    <w:p w14:paraId="65DC4143" w14:textId="77777777" w:rsidR="00CA7D32" w:rsidRDefault="00CA7D32" w:rsidP="008A175C">
      <w:pPr>
        <w:pStyle w:val="Normal1"/>
      </w:pPr>
    </w:p>
    <w:p w14:paraId="4DC09EA1" w14:textId="77777777" w:rsidR="00CA7D32" w:rsidRDefault="00721C9F" w:rsidP="00721C9F">
      <w:pPr>
        <w:pStyle w:val="HeadingStyle3"/>
        <w:tabs>
          <w:tab w:val="left" w:pos="567"/>
        </w:tabs>
        <w:rPr>
          <w:b w:val="0"/>
        </w:rPr>
      </w:pPr>
      <w:r>
        <w:rPr>
          <w:b w:val="0"/>
        </w:rPr>
        <w:t xml:space="preserve">The Infrastructure Strategy is required to align with the Financial Strategy and provide guidance on how Council will fund its infrastructure commitments. </w:t>
      </w:r>
    </w:p>
    <w:p w14:paraId="7192578F" w14:textId="77777777" w:rsidR="00721C9F" w:rsidRDefault="00721C9F" w:rsidP="00721C9F">
      <w:pPr>
        <w:pStyle w:val="Normal1"/>
      </w:pPr>
    </w:p>
    <w:p w14:paraId="1635F752" w14:textId="45AAC802" w:rsidR="00721C9F" w:rsidRDefault="00721C9F" w:rsidP="00721C9F">
      <w:pPr>
        <w:pStyle w:val="Normal1"/>
      </w:pPr>
      <w:r>
        <w:t xml:space="preserve">The </w:t>
      </w:r>
      <w:r w:rsidR="0039727A">
        <w:t>Council</w:t>
      </w:r>
      <w:r>
        <w:t xml:space="preserve"> will receive the Financial Strategy on </w:t>
      </w:r>
      <w:r w:rsidR="0062773C">
        <w:t xml:space="preserve">7 November </w:t>
      </w:r>
      <w:r w:rsidR="0039727A">
        <w:t>2023.</w:t>
      </w:r>
      <w:r>
        <w:t xml:space="preserve"> </w:t>
      </w:r>
    </w:p>
    <w:p w14:paraId="2F5DCDB2" w14:textId="77777777" w:rsidR="00721C9F" w:rsidRDefault="00721C9F" w:rsidP="00721C9F">
      <w:pPr>
        <w:pStyle w:val="Normal1"/>
      </w:pPr>
    </w:p>
    <w:p w14:paraId="3CA8F563" w14:textId="77777777" w:rsidR="00721C9F" w:rsidRDefault="00721C9F" w:rsidP="00721C9F">
      <w:pPr>
        <w:pStyle w:val="Normal1"/>
      </w:pPr>
      <w:r>
        <w:t>The key financial issues relevant for this LTP’s Infrastructure Strategy are:</w:t>
      </w:r>
    </w:p>
    <w:p w14:paraId="38DABAFF" w14:textId="77777777" w:rsidR="00721C9F" w:rsidRDefault="00721C9F" w:rsidP="00721C9F">
      <w:pPr>
        <w:pStyle w:val="Normal1"/>
      </w:pPr>
    </w:p>
    <w:p w14:paraId="3A448EEC" w14:textId="77777777" w:rsidR="00721C9F" w:rsidRPr="003F4461" w:rsidRDefault="00721C9F" w:rsidP="00721C9F">
      <w:pPr>
        <w:pStyle w:val="Normal1"/>
        <w:rPr>
          <w:b/>
          <w:i/>
        </w:rPr>
      </w:pPr>
      <w:r w:rsidRPr="003F4461">
        <w:rPr>
          <w:b/>
          <w:i/>
        </w:rPr>
        <w:t>Three waters revenue and the impact on the debt ceiling</w:t>
      </w:r>
    </w:p>
    <w:p w14:paraId="732BB5BE" w14:textId="77777777" w:rsidR="00721C9F" w:rsidRDefault="00721C9F" w:rsidP="00721C9F">
      <w:pPr>
        <w:pStyle w:val="Normal1"/>
      </w:pPr>
    </w:p>
    <w:p w14:paraId="6EE83B33" w14:textId="73AD0200" w:rsidR="00721C9F" w:rsidRDefault="00721C9F" w:rsidP="00721C9F">
      <w:pPr>
        <w:pStyle w:val="Normal1"/>
      </w:pPr>
      <w:r>
        <w:t xml:space="preserve">The Affordable Water Reform </w:t>
      </w:r>
      <w:r w:rsidR="0062773C">
        <w:t>will potentially remove</w:t>
      </w:r>
      <w:r>
        <w:t xml:space="preserve"> three waters from Council operations.  Three Waters Revenue forms a significant revenue stream for Council.  Removal of this stream will impact Council’s balance sheet and available debt ceiling. </w:t>
      </w:r>
    </w:p>
    <w:p w14:paraId="47E519BD" w14:textId="77777777" w:rsidR="00D521A5" w:rsidRDefault="00D521A5" w:rsidP="00721C9F">
      <w:pPr>
        <w:pStyle w:val="Normal1"/>
        <w:rPr>
          <w:b/>
          <w:i/>
        </w:rPr>
      </w:pPr>
    </w:p>
    <w:p w14:paraId="26B7ABF4" w14:textId="77777777" w:rsidR="00EE4165" w:rsidRDefault="00EE4165">
      <w:pPr>
        <w:tabs>
          <w:tab w:val="clear" w:pos="2835"/>
        </w:tabs>
        <w:spacing w:after="160"/>
        <w:jc w:val="left"/>
        <w:rPr>
          <w:b/>
          <w:i/>
        </w:rPr>
      </w:pPr>
      <w:r>
        <w:rPr>
          <w:b/>
          <w:i/>
        </w:rPr>
        <w:br w:type="page"/>
      </w:r>
    </w:p>
    <w:p w14:paraId="5E33F30F" w14:textId="38F83FE3" w:rsidR="00721C9F" w:rsidRPr="003F4461" w:rsidRDefault="00721C9F" w:rsidP="00721C9F">
      <w:pPr>
        <w:pStyle w:val="Normal1"/>
        <w:rPr>
          <w:b/>
          <w:i/>
        </w:rPr>
      </w:pPr>
      <w:r w:rsidRPr="003F4461">
        <w:rPr>
          <w:b/>
          <w:i/>
        </w:rPr>
        <w:lastRenderedPageBreak/>
        <w:t xml:space="preserve">Revaluation </w:t>
      </w:r>
    </w:p>
    <w:p w14:paraId="0A007712" w14:textId="77777777" w:rsidR="00721C9F" w:rsidRDefault="00721C9F" w:rsidP="00721C9F">
      <w:pPr>
        <w:pStyle w:val="Normal1"/>
      </w:pPr>
    </w:p>
    <w:p w14:paraId="4EE4A13D" w14:textId="206D1B5C" w:rsidR="00721C9F" w:rsidRDefault="00721C9F" w:rsidP="00721C9F">
      <w:pPr>
        <w:pStyle w:val="Normal1"/>
      </w:pPr>
      <w:r>
        <w:t>The revaluation of Council assets has significantly increased the valu</w:t>
      </w:r>
      <w:r w:rsidR="0062773C">
        <w:t xml:space="preserve">e of Council’s infrastructure, which is discussed in detail in the financial strategy. </w:t>
      </w:r>
    </w:p>
    <w:p w14:paraId="340A87BD" w14:textId="77777777" w:rsidR="00721C9F" w:rsidRDefault="00721C9F" w:rsidP="00721C9F">
      <w:pPr>
        <w:pStyle w:val="Normal1"/>
      </w:pPr>
    </w:p>
    <w:p w14:paraId="13062AB1" w14:textId="77777777" w:rsidR="00721C9F" w:rsidRDefault="00721C9F" w:rsidP="00721C9F">
      <w:pPr>
        <w:pStyle w:val="Normal1"/>
      </w:pPr>
      <w:r>
        <w:t xml:space="preserve">Increase in the value of assets has a flow on impact on the cost of renew and replace those assets as they come to the end of their life.  </w:t>
      </w:r>
    </w:p>
    <w:p w14:paraId="6EA07149" w14:textId="77777777" w:rsidR="00721C9F" w:rsidRDefault="00721C9F" w:rsidP="00721C9F">
      <w:pPr>
        <w:pStyle w:val="Normal1"/>
      </w:pPr>
    </w:p>
    <w:p w14:paraId="1C26E513" w14:textId="77777777" w:rsidR="00721C9F" w:rsidRPr="003F4461" w:rsidRDefault="00721C9F" w:rsidP="00721C9F">
      <w:pPr>
        <w:pStyle w:val="Normal1"/>
        <w:rPr>
          <w:b/>
          <w:i/>
        </w:rPr>
      </w:pPr>
      <w:r w:rsidRPr="003F4461">
        <w:rPr>
          <w:b/>
          <w:i/>
        </w:rPr>
        <w:t xml:space="preserve">Depreciation </w:t>
      </w:r>
    </w:p>
    <w:p w14:paraId="1B2EBE94" w14:textId="77777777" w:rsidR="00721C9F" w:rsidRDefault="00721C9F" w:rsidP="00721C9F">
      <w:pPr>
        <w:pStyle w:val="Normal1"/>
      </w:pPr>
    </w:p>
    <w:p w14:paraId="6B5201D7" w14:textId="77777777" w:rsidR="00721C9F" w:rsidRDefault="00721C9F" w:rsidP="00721C9F">
      <w:pPr>
        <w:pStyle w:val="Normal1"/>
      </w:pPr>
      <w:r>
        <w:t>At the time of the last LTP Council’s Financial Strategy was to fund 100% of depreciation.  This was amended at the time of the 2022/2023 Annual Plan to 93%.  At the time of the 2023/2024 Annual P</w:t>
      </w:r>
      <w:r w:rsidR="003F4461">
        <w:t xml:space="preserve">lan this was amended again to a set renewals budget for three waters and 93% depreciation for other capital assets. </w:t>
      </w:r>
    </w:p>
    <w:p w14:paraId="441D7949" w14:textId="77777777" w:rsidR="003F4461" w:rsidRDefault="003F4461" w:rsidP="00721C9F">
      <w:pPr>
        <w:pStyle w:val="Normal1"/>
      </w:pPr>
    </w:p>
    <w:p w14:paraId="39C2B9D1" w14:textId="5D9E4A2B" w:rsidR="003F4461" w:rsidRDefault="0062773C" w:rsidP="00721C9F">
      <w:pPr>
        <w:pStyle w:val="Normal1"/>
      </w:pPr>
      <w:r>
        <w:t xml:space="preserve">This matter is discussed in detail in the Financial Strategy. </w:t>
      </w:r>
    </w:p>
    <w:p w14:paraId="7E5F47A9" w14:textId="77777777" w:rsidR="00721C9F" w:rsidRDefault="00721C9F" w:rsidP="00721C9F">
      <w:pPr>
        <w:pStyle w:val="Normal1"/>
      </w:pPr>
    </w:p>
    <w:p w14:paraId="284D1C33" w14:textId="77777777" w:rsidR="00721C9F" w:rsidRPr="003F4461" w:rsidRDefault="00721C9F" w:rsidP="00721C9F">
      <w:pPr>
        <w:pStyle w:val="Normal1"/>
        <w:rPr>
          <w:b/>
          <w:i/>
        </w:rPr>
      </w:pPr>
      <w:r w:rsidRPr="003F4461">
        <w:rPr>
          <w:b/>
          <w:i/>
        </w:rPr>
        <w:t xml:space="preserve">Inflation and escalation </w:t>
      </w:r>
    </w:p>
    <w:p w14:paraId="313FA978" w14:textId="77777777" w:rsidR="00CA7D32" w:rsidRDefault="00CA7D32" w:rsidP="008A175C">
      <w:pPr>
        <w:pStyle w:val="Normal1"/>
      </w:pPr>
    </w:p>
    <w:p w14:paraId="72552B5F" w14:textId="18AB9994" w:rsidR="003F4461" w:rsidRDefault="003F4461" w:rsidP="008A175C">
      <w:pPr>
        <w:pStyle w:val="Normal1"/>
      </w:pPr>
      <w:r>
        <w:t xml:space="preserve">Council will use the BERL Cost Index for setting inflation. </w:t>
      </w:r>
      <w:r w:rsidR="0039727A">
        <w:t xml:space="preserve">Berl have produced two options – one for three waters included and one excluded.  At present three waters in has been used. </w:t>
      </w:r>
    </w:p>
    <w:p w14:paraId="486DBFFE" w14:textId="77777777" w:rsidR="003F4461" w:rsidRDefault="003F4461" w:rsidP="008A175C">
      <w:pPr>
        <w:pStyle w:val="Normal1"/>
      </w:pPr>
    </w:p>
    <w:p w14:paraId="356B3D14" w14:textId="431E84CE" w:rsidR="003F4461" w:rsidRDefault="003F4461" w:rsidP="008A175C">
      <w:pPr>
        <w:pStyle w:val="Normal1"/>
      </w:pPr>
      <w:r>
        <w:t xml:space="preserve">Inflation is impacting on the cost to deliver the capital programme and projects will need to be escalated to reflect this. </w:t>
      </w:r>
      <w:r w:rsidR="0062773C">
        <w:t xml:space="preserve">The figures provided in the Infrastructure Strategy are without inflation adjustment. </w:t>
      </w:r>
    </w:p>
    <w:p w14:paraId="6E12FEE1" w14:textId="77777777" w:rsidR="003F4461" w:rsidRDefault="003F4461" w:rsidP="008A175C">
      <w:pPr>
        <w:pStyle w:val="Normal1"/>
      </w:pPr>
    </w:p>
    <w:p w14:paraId="69C8FD0A" w14:textId="77777777" w:rsidR="00CA7D32" w:rsidRDefault="00CA7D32" w:rsidP="00D4660D">
      <w:pPr>
        <w:pStyle w:val="HeadingStyle3"/>
      </w:pPr>
      <w:r>
        <w:t xml:space="preserve">Legal Implications </w:t>
      </w:r>
    </w:p>
    <w:p w14:paraId="5EA059D9" w14:textId="77777777" w:rsidR="00CA7D32" w:rsidRDefault="00CA7D32" w:rsidP="008A175C">
      <w:pPr>
        <w:pStyle w:val="Normal1"/>
      </w:pPr>
    </w:p>
    <w:p w14:paraId="48A3C547" w14:textId="77777777" w:rsidR="00CA7D32" w:rsidRPr="00D4660D" w:rsidRDefault="003F4461" w:rsidP="003F4461">
      <w:pPr>
        <w:pStyle w:val="HeadingStyle3"/>
        <w:tabs>
          <w:tab w:val="left" w:pos="567"/>
        </w:tabs>
        <w:rPr>
          <w:b w:val="0"/>
        </w:rPr>
      </w:pPr>
      <w:r>
        <w:rPr>
          <w:b w:val="0"/>
        </w:rPr>
        <w:t xml:space="preserve">The Infrastructure Strategy is required to be developed in line with Section 101B of the Local Government Act.  It will be audited by Audit New Zealand as part of the LTP Audit. </w:t>
      </w:r>
    </w:p>
    <w:p w14:paraId="4DD420C4" w14:textId="77777777" w:rsidR="00CA7D32" w:rsidRDefault="00CA7D32" w:rsidP="008A175C">
      <w:pPr>
        <w:pStyle w:val="Normal1"/>
      </w:pPr>
    </w:p>
    <w:p w14:paraId="5DF9CF3A" w14:textId="77777777" w:rsidR="00FF0F19" w:rsidRDefault="00FF0F19" w:rsidP="00D4660D">
      <w:pPr>
        <w:pStyle w:val="HeadingStyle3"/>
      </w:pPr>
      <w:r>
        <w:t xml:space="preserve">Climate Change </w:t>
      </w:r>
    </w:p>
    <w:p w14:paraId="538FBD9C" w14:textId="77777777" w:rsidR="00FF0F19" w:rsidRDefault="00FF0F19" w:rsidP="00FF0F19">
      <w:pPr>
        <w:pStyle w:val="Normal1"/>
      </w:pPr>
    </w:p>
    <w:p w14:paraId="4C69E5D5" w14:textId="5799A3CD" w:rsidR="00FF0F19" w:rsidRPr="00FF0F19" w:rsidRDefault="003F4461" w:rsidP="003F4461">
      <w:pPr>
        <w:pStyle w:val="HeadingStyle3"/>
        <w:widowControl w:val="0"/>
        <w:tabs>
          <w:tab w:val="left" w:pos="567"/>
          <w:tab w:val="left" w:pos="1134"/>
        </w:tabs>
        <w:spacing w:before="60" w:after="60"/>
        <w:ind w:right="57"/>
      </w:pPr>
      <w:r>
        <w:rPr>
          <w:b w:val="0"/>
        </w:rPr>
        <w:t xml:space="preserve">Assumptions for climate change are provided in the </w:t>
      </w:r>
      <w:r w:rsidR="00ED72E8">
        <w:rPr>
          <w:b w:val="0"/>
        </w:rPr>
        <w:t>Infrastructure Strategy</w:t>
      </w:r>
      <w:r>
        <w:rPr>
          <w:b w:val="0"/>
        </w:rPr>
        <w:t xml:space="preserve">.  It is important to note that Council does not yet have all the information it needs to assess the risk to its infrastructure presented by climate change. Council has been working closely with Environment Southland in order to determine what information is required, what is needed to deliver it and when it can be made available.  Further information will not be available for this planning cycle but is planned to be delivered in the next cycle. </w:t>
      </w:r>
    </w:p>
    <w:p w14:paraId="15A30641" w14:textId="77777777" w:rsidR="00FF0F19" w:rsidRPr="00FF0F19" w:rsidRDefault="00FF0F19" w:rsidP="00FF0F19">
      <w:pPr>
        <w:pStyle w:val="Normal1"/>
      </w:pPr>
    </w:p>
    <w:p w14:paraId="2A33B857" w14:textId="77777777" w:rsidR="00CA7D32" w:rsidRDefault="00CA7D32" w:rsidP="00D4660D">
      <w:pPr>
        <w:pStyle w:val="HeadingStyle3"/>
      </w:pPr>
      <w:r>
        <w:t xml:space="preserve">Risk </w:t>
      </w:r>
    </w:p>
    <w:p w14:paraId="1D33BB72" w14:textId="77777777" w:rsidR="00CA7D32" w:rsidRDefault="00CA7D32" w:rsidP="008A175C">
      <w:pPr>
        <w:pStyle w:val="Normal1"/>
      </w:pPr>
    </w:p>
    <w:p w14:paraId="64AAD616" w14:textId="74CA06A7" w:rsidR="00363FE6" w:rsidRDefault="00363FE6" w:rsidP="00D4660D">
      <w:pPr>
        <w:pStyle w:val="HeadingStyle3"/>
        <w:rPr>
          <w:b w:val="0"/>
        </w:rPr>
      </w:pPr>
      <w:r>
        <w:rPr>
          <w:b w:val="0"/>
        </w:rPr>
        <w:t>All assumptions for the Long-term plan are attached</w:t>
      </w:r>
      <w:r w:rsidR="00D521A5">
        <w:rPr>
          <w:b w:val="0"/>
        </w:rPr>
        <w:t xml:space="preserve"> as part of the Infrastructure Strategy</w:t>
      </w:r>
      <w:r>
        <w:rPr>
          <w:b w:val="0"/>
        </w:rPr>
        <w:t xml:space="preserve">. </w:t>
      </w:r>
    </w:p>
    <w:p w14:paraId="08E3E363" w14:textId="77777777" w:rsidR="00363FE6" w:rsidRPr="00363FE6" w:rsidRDefault="00363FE6" w:rsidP="00363FE6">
      <w:pPr>
        <w:pStyle w:val="Normal1"/>
      </w:pPr>
    </w:p>
    <w:p w14:paraId="4866F661" w14:textId="77777777" w:rsidR="00CA7D32" w:rsidRDefault="00CA7D32" w:rsidP="008A175C">
      <w:pPr>
        <w:pStyle w:val="Normal1"/>
      </w:pPr>
    </w:p>
    <w:p w14:paraId="3106BBC2" w14:textId="77777777" w:rsidR="00861E20" w:rsidRDefault="00861E20" w:rsidP="00D4660D">
      <w:pPr>
        <w:pStyle w:val="HeadingStyle2"/>
      </w:pPr>
      <w:r>
        <w:t>Next Steps</w:t>
      </w:r>
      <w:r w:rsidR="00CA7D32">
        <w:t xml:space="preserve"> </w:t>
      </w:r>
    </w:p>
    <w:p w14:paraId="6A5DD71E" w14:textId="77777777" w:rsidR="00CA7D32" w:rsidRDefault="00CA7D32" w:rsidP="008A175C">
      <w:pPr>
        <w:pStyle w:val="Normal1"/>
      </w:pPr>
    </w:p>
    <w:p w14:paraId="2D128B57" w14:textId="761F5FDC" w:rsidR="00CA7D32" w:rsidRPr="00D91BB7" w:rsidRDefault="00D521A5" w:rsidP="00D4660D">
      <w:pPr>
        <w:pStyle w:val="HeadingStyle3"/>
        <w:rPr>
          <w:b w:val="0"/>
        </w:rPr>
      </w:pPr>
      <w:r>
        <w:rPr>
          <w:b w:val="0"/>
        </w:rPr>
        <w:t xml:space="preserve">Following confirmation by Council, the required financial information will be finalised as part of the Asset plan development process before being added to the Infrastructure Strategy.  The Strategy along with the other required elements for the Long-term </w:t>
      </w:r>
      <w:r w:rsidR="00EE4165">
        <w:rPr>
          <w:b w:val="0"/>
        </w:rPr>
        <w:t>P</w:t>
      </w:r>
      <w:r>
        <w:rPr>
          <w:b w:val="0"/>
        </w:rPr>
        <w:t xml:space="preserve">lan will be audited in January ahead of adoption for consultation at the end of February.  </w:t>
      </w:r>
    </w:p>
    <w:p w14:paraId="3B786298" w14:textId="77777777" w:rsidR="00861E20" w:rsidRDefault="00861E20" w:rsidP="008A175C">
      <w:pPr>
        <w:pStyle w:val="Normal1"/>
      </w:pPr>
    </w:p>
    <w:p w14:paraId="146B40D5" w14:textId="77777777" w:rsidR="00CA7D32" w:rsidRDefault="00CA7D32" w:rsidP="008A175C">
      <w:pPr>
        <w:pStyle w:val="Normal1"/>
      </w:pPr>
    </w:p>
    <w:p w14:paraId="71A2D629" w14:textId="77777777" w:rsidR="00861E20" w:rsidRDefault="00861E20" w:rsidP="00D4660D">
      <w:pPr>
        <w:pStyle w:val="HeadingStyle2"/>
        <w:rPr>
          <w:rStyle w:val="Hyperlink"/>
          <w:vanish/>
        </w:rPr>
      </w:pPr>
      <w:r>
        <w:t>Attachments</w:t>
      </w:r>
      <w:r w:rsidR="00CA7D32">
        <w:t xml:space="preserve"> </w:t>
      </w:r>
    </w:p>
    <w:p w14:paraId="0EFED83C" w14:textId="77777777" w:rsidR="00CA7D32" w:rsidRDefault="00CA7D32" w:rsidP="008A175C">
      <w:pPr>
        <w:pStyle w:val="Normal1"/>
      </w:pPr>
    </w:p>
    <w:p w14:paraId="096F9548" w14:textId="3F2A9EBD" w:rsidR="00D521A5" w:rsidRDefault="00D521A5" w:rsidP="00EE4165">
      <w:pPr>
        <w:pStyle w:val="ListNumber"/>
        <w:numPr>
          <w:ilvl w:val="0"/>
          <w:numId w:val="25"/>
        </w:numPr>
      </w:pPr>
      <w:r>
        <w:t>Infrastructure Strategy (A4593618)</w:t>
      </w:r>
    </w:p>
    <w:p w14:paraId="78E96902" w14:textId="77777777" w:rsidR="00472083" w:rsidRPr="00CA7D32" w:rsidRDefault="00472083" w:rsidP="008A175C">
      <w:pPr>
        <w:pStyle w:val="Normal1"/>
      </w:pPr>
    </w:p>
    <w:sectPr w:rsidR="00472083" w:rsidRPr="00CA7D3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A10C9" w14:textId="77777777" w:rsidR="00C63E74" w:rsidRDefault="00C63E74" w:rsidP="00CA7D32">
      <w:pPr>
        <w:spacing w:line="240" w:lineRule="auto"/>
      </w:pPr>
      <w:r>
        <w:separator/>
      </w:r>
    </w:p>
  </w:endnote>
  <w:endnote w:type="continuationSeparator" w:id="0">
    <w:p w14:paraId="38E1CDAD" w14:textId="77777777" w:rsidR="00C63E74" w:rsidRDefault="00C63E74" w:rsidP="00CA7D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76C1F" w14:textId="36B3C63E" w:rsidR="00CA7D32" w:rsidRPr="00CA7D32" w:rsidRDefault="00CA7D32" w:rsidP="00B830E0">
    <w:pPr>
      <w:pStyle w:val="Footer"/>
      <w:tabs>
        <w:tab w:val="clear" w:pos="2835"/>
        <w:tab w:val="clear" w:pos="4513"/>
      </w:tabs>
      <w:rPr>
        <w:sz w:val="16"/>
      </w:rPr>
    </w:pPr>
    <w:r w:rsidRPr="00CA7D32">
      <w:rPr>
        <w:sz w:val="16"/>
      </w:rPr>
      <w:fldChar w:fldCharType="begin"/>
    </w:r>
    <w:r w:rsidRPr="00CA7D32">
      <w:rPr>
        <w:sz w:val="16"/>
      </w:rPr>
      <w:instrText xml:space="preserve"> DOCPROPERTY  Objective-Id  \* MERGEFORMAT </w:instrText>
    </w:r>
    <w:r w:rsidRPr="00CA7D32">
      <w:rPr>
        <w:sz w:val="16"/>
      </w:rPr>
      <w:fldChar w:fldCharType="separate"/>
    </w:r>
    <w:r w:rsidR="00EE4165">
      <w:rPr>
        <w:sz w:val="16"/>
      </w:rPr>
      <w:t>A4882536</w:t>
    </w:r>
    <w:r w:rsidRPr="00CA7D32">
      <w:rPr>
        <w:sz w:val="16"/>
      </w:rPr>
      <w:fldChar w:fldCharType="end"/>
    </w:r>
    <w:r w:rsidRPr="00CA7D32">
      <w:rPr>
        <w:sz w:val="16"/>
      </w:rPr>
      <w:tab/>
      <w:t xml:space="preserve">Page </w:t>
    </w:r>
    <w:r w:rsidRPr="00CA7D32">
      <w:rPr>
        <w:b/>
        <w:bCs/>
        <w:sz w:val="16"/>
      </w:rPr>
      <w:fldChar w:fldCharType="begin"/>
    </w:r>
    <w:r w:rsidRPr="00CA7D32">
      <w:rPr>
        <w:b/>
        <w:bCs/>
        <w:sz w:val="16"/>
      </w:rPr>
      <w:instrText xml:space="preserve"> PAGE  \* Arabic  \* MERGEFORMAT </w:instrText>
    </w:r>
    <w:r w:rsidRPr="00CA7D32">
      <w:rPr>
        <w:b/>
        <w:bCs/>
        <w:sz w:val="16"/>
      </w:rPr>
      <w:fldChar w:fldCharType="separate"/>
    </w:r>
    <w:r w:rsidR="00CA4CE9">
      <w:rPr>
        <w:b/>
        <w:bCs/>
        <w:noProof/>
        <w:sz w:val="16"/>
      </w:rPr>
      <w:t>1</w:t>
    </w:r>
    <w:r w:rsidRPr="00CA7D32">
      <w:rPr>
        <w:b/>
        <w:bCs/>
        <w:sz w:val="16"/>
      </w:rPr>
      <w:fldChar w:fldCharType="end"/>
    </w:r>
    <w:r w:rsidRPr="00CA7D32">
      <w:rPr>
        <w:sz w:val="16"/>
      </w:rPr>
      <w:t xml:space="preserve"> of </w:t>
    </w:r>
    <w:r w:rsidRPr="00CA7D32">
      <w:rPr>
        <w:b/>
        <w:bCs/>
        <w:sz w:val="16"/>
      </w:rPr>
      <w:fldChar w:fldCharType="begin"/>
    </w:r>
    <w:r w:rsidRPr="00CA7D32">
      <w:rPr>
        <w:b/>
        <w:bCs/>
        <w:sz w:val="16"/>
      </w:rPr>
      <w:instrText xml:space="preserve"> NUMPAGES  \* Arabic  \* MERGEFORMAT </w:instrText>
    </w:r>
    <w:r w:rsidRPr="00CA7D32">
      <w:rPr>
        <w:b/>
        <w:bCs/>
        <w:sz w:val="16"/>
      </w:rPr>
      <w:fldChar w:fldCharType="separate"/>
    </w:r>
    <w:r w:rsidR="00CA4CE9">
      <w:rPr>
        <w:b/>
        <w:bCs/>
        <w:noProof/>
        <w:sz w:val="16"/>
      </w:rPr>
      <w:t>5</w:t>
    </w:r>
    <w:r w:rsidRPr="00CA7D32">
      <w:rPr>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FA3224" w14:textId="77777777" w:rsidR="00C63E74" w:rsidRDefault="00C63E74" w:rsidP="00CA7D32">
      <w:pPr>
        <w:spacing w:line="240" w:lineRule="auto"/>
      </w:pPr>
      <w:r>
        <w:separator/>
      </w:r>
    </w:p>
  </w:footnote>
  <w:footnote w:type="continuationSeparator" w:id="0">
    <w:p w14:paraId="68855ADF" w14:textId="77777777" w:rsidR="00C63E74" w:rsidRDefault="00C63E74" w:rsidP="00CA7D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729AD9C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CBEE00AE"/>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A8F07FA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FBEB66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29E46BC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FA1492B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04192F"/>
    <w:multiLevelType w:val="multilevel"/>
    <w:tmpl w:val="FB4A092E"/>
    <w:styleLink w:val="ListNumbers"/>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95280C"/>
    <w:multiLevelType w:val="hybridMultilevel"/>
    <w:tmpl w:val="BEC40992"/>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2F665F"/>
    <w:multiLevelType w:val="hybridMultilevel"/>
    <w:tmpl w:val="34E6D838"/>
    <w:lvl w:ilvl="0" w:tplc="1409000B">
      <w:start w:val="1"/>
      <w:numFmt w:val="bullet"/>
      <w:lvlText w:val=""/>
      <w:lvlJc w:val="left"/>
      <w:pPr>
        <w:ind w:left="1287" w:hanging="360"/>
      </w:pPr>
      <w:rPr>
        <w:rFonts w:ascii="Wingdings" w:hAnsi="Wingdings"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9" w15:restartNumberingAfterBreak="0">
    <w:nsid w:val="333E21A1"/>
    <w:multiLevelType w:val="hybridMultilevel"/>
    <w:tmpl w:val="D8164BA6"/>
    <w:lvl w:ilvl="0" w:tplc="E804A40C">
      <w:start w:val="2024"/>
      <w:numFmt w:val="bullet"/>
      <w:lvlText w:val="-"/>
      <w:lvlJc w:val="left"/>
      <w:pPr>
        <w:ind w:left="720" w:hanging="360"/>
      </w:pPr>
      <w:rPr>
        <w:rFonts w:ascii="Century Gothic" w:eastAsiaTheme="minorHAnsi" w:hAnsi="Century Gothic"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85F5ABD"/>
    <w:multiLevelType w:val="hybridMultilevel"/>
    <w:tmpl w:val="97E0D7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8792BAD"/>
    <w:multiLevelType w:val="hybridMultilevel"/>
    <w:tmpl w:val="9350C80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398029DD"/>
    <w:multiLevelType w:val="multilevel"/>
    <w:tmpl w:val="D17C3296"/>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1EC315B"/>
    <w:multiLevelType w:val="multilevel"/>
    <w:tmpl w:val="1F52F6A6"/>
    <w:styleLink w:val="ListBulletsICC"/>
    <w:lvl w:ilvl="0">
      <w:start w:val="1"/>
      <w:numFmt w:val="bullet"/>
      <w:pStyle w:val="ListBullet"/>
      <w:lvlText w:val=""/>
      <w:lvlJc w:val="left"/>
      <w:pPr>
        <w:tabs>
          <w:tab w:val="num" w:pos="567"/>
        </w:tabs>
        <w:ind w:left="567" w:hanging="567"/>
      </w:pPr>
      <w:rPr>
        <w:rFonts w:ascii="Symbol" w:hAnsi="Symbol" w:hint="default"/>
      </w:rPr>
    </w:lvl>
    <w:lvl w:ilvl="1">
      <w:start w:val="1"/>
      <w:numFmt w:val="bullet"/>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A0E1B70"/>
    <w:multiLevelType w:val="hybridMultilevel"/>
    <w:tmpl w:val="7C9A7D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F4F128E"/>
    <w:multiLevelType w:val="hybridMultilevel"/>
    <w:tmpl w:val="E8B6446E"/>
    <w:lvl w:ilvl="0" w:tplc="10FA821C">
      <w:start w:val="2"/>
      <w:numFmt w:val="bullet"/>
      <w:lvlText w:val=""/>
      <w:lvlJc w:val="left"/>
      <w:pPr>
        <w:ind w:left="360" w:hanging="360"/>
      </w:pPr>
      <w:rPr>
        <w:rFonts w:ascii="Symbol" w:eastAsiaTheme="minorHAnsi" w:hAnsi="Symbol" w:cstheme="minorBidi"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91178C0"/>
    <w:multiLevelType w:val="hybridMultilevel"/>
    <w:tmpl w:val="6EECEB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9D429D3"/>
    <w:multiLevelType w:val="multilevel"/>
    <w:tmpl w:val="E4EA7676"/>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ind w:left="1134" w:hanging="567"/>
      </w:pPr>
      <w:rPr>
        <w:rFonts w:ascii="Courier New" w:hAnsi="Courier New" w:hint="default"/>
      </w:rPr>
    </w:lvl>
    <w:lvl w:ilvl="2">
      <w:start w:val="1"/>
      <w:numFmt w:val="bullet"/>
      <w:pStyle w:val="ListBullet3"/>
      <w:lvlText w:val="o"/>
      <w:lvlJc w:val="left"/>
      <w:pPr>
        <w:ind w:left="1701" w:hanging="567"/>
      </w:pPr>
      <w:rPr>
        <w:rFonts w:ascii="Courier New" w:hAnsi="Courier New" w:cs="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AB45BD0"/>
    <w:multiLevelType w:val="hybridMultilevel"/>
    <w:tmpl w:val="28A6B8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78F820E9"/>
    <w:multiLevelType w:val="hybridMultilevel"/>
    <w:tmpl w:val="38522D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7CE82640"/>
    <w:multiLevelType w:val="multilevel"/>
    <w:tmpl w:val="CED8B794"/>
    <w:lvl w:ilvl="0">
      <w:start w:val="1"/>
      <w:numFmt w:val="bullet"/>
      <w:lvlText w:val=""/>
      <w:lvlJc w:val="left"/>
      <w:pPr>
        <w:tabs>
          <w:tab w:val="num" w:pos="567"/>
        </w:tabs>
        <w:ind w:left="567" w:hanging="567"/>
      </w:pPr>
      <w:rPr>
        <w:rFonts w:ascii="Symbol" w:hAnsi="Symbol" w:hint="default"/>
      </w:rPr>
    </w:lvl>
    <w:lvl w:ilvl="1">
      <w:start w:val="1"/>
      <w:numFmt w:val="bullet"/>
      <w:pStyle w:val="ListBullet2"/>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14"/>
  </w:num>
  <w:num w:numId="4">
    <w:abstractNumId w:val="16"/>
  </w:num>
  <w:num w:numId="5">
    <w:abstractNumId w:val="8"/>
  </w:num>
  <w:num w:numId="6">
    <w:abstractNumId w:val="19"/>
  </w:num>
  <w:num w:numId="7">
    <w:abstractNumId w:val="5"/>
  </w:num>
  <w:num w:numId="8">
    <w:abstractNumId w:val="13"/>
  </w:num>
  <w:num w:numId="9">
    <w:abstractNumId w:val="3"/>
  </w:num>
  <w:num w:numId="10">
    <w:abstractNumId w:val="20"/>
  </w:num>
  <w:num w:numId="11">
    <w:abstractNumId w:val="2"/>
  </w:num>
  <w:num w:numId="12">
    <w:abstractNumId w:val="17"/>
  </w:num>
  <w:num w:numId="13">
    <w:abstractNumId w:val="13"/>
  </w:num>
  <w:num w:numId="14">
    <w:abstractNumId w:val="4"/>
  </w:num>
  <w:num w:numId="15">
    <w:abstractNumId w:val="12"/>
  </w:num>
  <w:num w:numId="16">
    <w:abstractNumId w:val="1"/>
  </w:num>
  <w:num w:numId="17">
    <w:abstractNumId w:val="12"/>
  </w:num>
  <w:num w:numId="18">
    <w:abstractNumId w:val="0"/>
  </w:num>
  <w:num w:numId="19">
    <w:abstractNumId w:val="12"/>
  </w:num>
  <w:num w:numId="20">
    <w:abstractNumId w:val="6"/>
  </w:num>
  <w:num w:numId="21">
    <w:abstractNumId w:val="15"/>
  </w:num>
  <w:num w:numId="22">
    <w:abstractNumId w:val="7"/>
  </w:num>
  <w:num w:numId="23">
    <w:abstractNumId w:val="11"/>
  </w:num>
  <w:num w:numId="24">
    <w:abstractNumId w:val="9"/>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20"/>
    <w:rsid w:val="0006679E"/>
    <w:rsid w:val="000D3A30"/>
    <w:rsid w:val="00140DFA"/>
    <w:rsid w:val="00186842"/>
    <w:rsid w:val="001B7DE5"/>
    <w:rsid w:val="002568CA"/>
    <w:rsid w:val="00262A14"/>
    <w:rsid w:val="002B5EC2"/>
    <w:rsid w:val="002C7C55"/>
    <w:rsid w:val="002E007E"/>
    <w:rsid w:val="002E51B9"/>
    <w:rsid w:val="003560A2"/>
    <w:rsid w:val="003567C4"/>
    <w:rsid w:val="00363FE6"/>
    <w:rsid w:val="0038436F"/>
    <w:rsid w:val="0039727A"/>
    <w:rsid w:val="003E3A26"/>
    <w:rsid w:val="003F4461"/>
    <w:rsid w:val="00472083"/>
    <w:rsid w:val="0047535C"/>
    <w:rsid w:val="004871BF"/>
    <w:rsid w:val="004C479E"/>
    <w:rsid w:val="004D1407"/>
    <w:rsid w:val="004E4BB2"/>
    <w:rsid w:val="0054398A"/>
    <w:rsid w:val="00582342"/>
    <w:rsid w:val="005B6641"/>
    <w:rsid w:val="0062773C"/>
    <w:rsid w:val="00656C47"/>
    <w:rsid w:val="006C04D3"/>
    <w:rsid w:val="006F0708"/>
    <w:rsid w:val="00700734"/>
    <w:rsid w:val="00701514"/>
    <w:rsid w:val="00702D46"/>
    <w:rsid w:val="00721C9F"/>
    <w:rsid w:val="00721D25"/>
    <w:rsid w:val="007442DF"/>
    <w:rsid w:val="00785A3C"/>
    <w:rsid w:val="00792CA3"/>
    <w:rsid w:val="00797D06"/>
    <w:rsid w:val="007D0CC5"/>
    <w:rsid w:val="007E375E"/>
    <w:rsid w:val="007F07CD"/>
    <w:rsid w:val="007F24BF"/>
    <w:rsid w:val="00861E20"/>
    <w:rsid w:val="00865F2D"/>
    <w:rsid w:val="008A175C"/>
    <w:rsid w:val="008A33E8"/>
    <w:rsid w:val="00937B9E"/>
    <w:rsid w:val="00951BF2"/>
    <w:rsid w:val="00955C33"/>
    <w:rsid w:val="009D1E17"/>
    <w:rsid w:val="00A46F25"/>
    <w:rsid w:val="00A738D9"/>
    <w:rsid w:val="00A860A1"/>
    <w:rsid w:val="00A947CC"/>
    <w:rsid w:val="00AA1080"/>
    <w:rsid w:val="00AA1593"/>
    <w:rsid w:val="00AB4E3B"/>
    <w:rsid w:val="00AB75FC"/>
    <w:rsid w:val="00AC6344"/>
    <w:rsid w:val="00AF18D5"/>
    <w:rsid w:val="00B47EB0"/>
    <w:rsid w:val="00B70A4C"/>
    <w:rsid w:val="00B830E0"/>
    <w:rsid w:val="00B931EC"/>
    <w:rsid w:val="00BB3901"/>
    <w:rsid w:val="00BF0DD4"/>
    <w:rsid w:val="00C573D3"/>
    <w:rsid w:val="00C63B8A"/>
    <w:rsid w:val="00C63E74"/>
    <w:rsid w:val="00C77B6B"/>
    <w:rsid w:val="00CA4CE9"/>
    <w:rsid w:val="00CA7D32"/>
    <w:rsid w:val="00CD3090"/>
    <w:rsid w:val="00D4660D"/>
    <w:rsid w:val="00D521A5"/>
    <w:rsid w:val="00D91BB7"/>
    <w:rsid w:val="00D97C33"/>
    <w:rsid w:val="00DA17A2"/>
    <w:rsid w:val="00DA461B"/>
    <w:rsid w:val="00DB7411"/>
    <w:rsid w:val="00DD52C5"/>
    <w:rsid w:val="00DE3286"/>
    <w:rsid w:val="00E1637C"/>
    <w:rsid w:val="00E373BE"/>
    <w:rsid w:val="00E932E1"/>
    <w:rsid w:val="00EA4A11"/>
    <w:rsid w:val="00EC3B6E"/>
    <w:rsid w:val="00ED72E8"/>
    <w:rsid w:val="00EE4165"/>
    <w:rsid w:val="00F1654E"/>
    <w:rsid w:val="00F25434"/>
    <w:rsid w:val="00F7273B"/>
    <w:rsid w:val="00FB1F3E"/>
    <w:rsid w:val="00FB4F3E"/>
    <w:rsid w:val="00FF0F1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BE878A"/>
  <w15:chartTrackingRefBased/>
  <w15:docId w15:val="{C4E55659-64B7-4C70-B955-2B736749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85A3C"/>
    <w:pPr>
      <w:tabs>
        <w:tab w:val="left" w:pos="2835"/>
      </w:tabs>
      <w:spacing w:after="0"/>
      <w:jc w:val="both"/>
    </w:pPr>
    <w:rPr>
      <w:rFonts w:ascii="Century Gothic" w:hAnsi="Century Gothic"/>
      <w:sz w:val="20"/>
    </w:rPr>
  </w:style>
  <w:style w:type="paragraph" w:styleId="Heading3">
    <w:name w:val="heading 3"/>
    <w:basedOn w:val="Normal"/>
    <w:next w:val="Normal"/>
    <w:link w:val="Heading3Char"/>
    <w:uiPriority w:val="9"/>
    <w:unhideWhenUsed/>
    <w:rsid w:val="00CA7D32"/>
    <w:pPr>
      <w:keepNext/>
      <w:keepLines/>
      <w:spacing w:before="240" w:after="120" w:line="240" w:lineRule="auto"/>
      <w:outlineLvl w:val="2"/>
    </w:pPr>
    <w:rPr>
      <w:rFonts w:eastAsiaTheme="majorEastAsia" w:cstheme="majorBidi"/>
      <w:b/>
      <w:color w:val="283D4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tyle1">
    <w:name w:val="Heading Style 1"/>
    <w:basedOn w:val="Normal"/>
    <w:next w:val="Normal1"/>
    <w:link w:val="HeadingStyle1Char"/>
    <w:qFormat/>
    <w:rsid w:val="00861E20"/>
    <w:rPr>
      <w:b/>
      <w:caps/>
      <w:sz w:val="32"/>
    </w:rPr>
  </w:style>
  <w:style w:type="paragraph" w:customStyle="1" w:styleId="HeadingStyle2">
    <w:name w:val="Heading Style 2"/>
    <w:basedOn w:val="HeadingStyle1"/>
    <w:next w:val="Normal1"/>
    <w:link w:val="HeadingStyle2Char"/>
    <w:qFormat/>
    <w:rsid w:val="00861E20"/>
    <w:rPr>
      <w:caps w:val="0"/>
      <w:sz w:val="24"/>
    </w:rPr>
  </w:style>
  <w:style w:type="character" w:customStyle="1" w:styleId="HeadingStyle1Char">
    <w:name w:val="Heading Style 1 Char"/>
    <w:basedOn w:val="DefaultParagraphFont"/>
    <w:link w:val="HeadingStyle1"/>
    <w:rsid w:val="00861E20"/>
    <w:rPr>
      <w:rFonts w:ascii="Century Gothic" w:hAnsi="Century Gothic"/>
      <w:b/>
      <w:caps/>
      <w:sz w:val="32"/>
    </w:rPr>
  </w:style>
  <w:style w:type="paragraph" w:customStyle="1" w:styleId="HeadingStyle3">
    <w:name w:val="Heading Style 3"/>
    <w:basedOn w:val="HeadingStyle2"/>
    <w:next w:val="Normal1"/>
    <w:link w:val="HeadingStyle3Char"/>
    <w:qFormat/>
    <w:rsid w:val="00861E20"/>
    <w:rPr>
      <w:sz w:val="20"/>
    </w:rPr>
  </w:style>
  <w:style w:type="character" w:customStyle="1" w:styleId="HeadingStyle2Char">
    <w:name w:val="Heading Style 2 Char"/>
    <w:basedOn w:val="HeadingStyle1Char"/>
    <w:link w:val="HeadingStyle2"/>
    <w:rsid w:val="00861E20"/>
    <w:rPr>
      <w:rFonts w:ascii="Century Gothic" w:hAnsi="Century Gothic"/>
      <w:b/>
      <w:caps w:val="0"/>
      <w:sz w:val="24"/>
    </w:rPr>
  </w:style>
  <w:style w:type="character" w:styleId="PlaceholderText">
    <w:name w:val="Placeholder Text"/>
    <w:basedOn w:val="DefaultParagraphFont"/>
    <w:uiPriority w:val="99"/>
    <w:semiHidden/>
    <w:rsid w:val="00861E20"/>
    <w:rPr>
      <w:color w:val="808080"/>
    </w:rPr>
  </w:style>
  <w:style w:type="character" w:customStyle="1" w:styleId="HeadingStyle3Char">
    <w:name w:val="Heading Style 3 Char"/>
    <w:basedOn w:val="HeadingStyle2Char"/>
    <w:link w:val="HeadingStyle3"/>
    <w:rsid w:val="00861E20"/>
    <w:rPr>
      <w:rFonts w:ascii="Century Gothic" w:hAnsi="Century Gothic"/>
      <w:b/>
      <w:caps w:val="0"/>
      <w:sz w:val="20"/>
    </w:rPr>
  </w:style>
  <w:style w:type="table" w:styleId="TableGrid">
    <w:name w:val="Table Grid"/>
    <w:basedOn w:val="TableNormal"/>
    <w:uiPriority w:val="39"/>
    <w:rsid w:val="00CA7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7D32"/>
    <w:rPr>
      <w:color w:val="0563C1" w:themeColor="hyperlink"/>
      <w:u w:val="single"/>
    </w:rPr>
  </w:style>
  <w:style w:type="character" w:customStyle="1" w:styleId="Heading3Char">
    <w:name w:val="Heading 3 Char"/>
    <w:basedOn w:val="DefaultParagraphFont"/>
    <w:link w:val="Heading3"/>
    <w:uiPriority w:val="9"/>
    <w:rsid w:val="00CA7D32"/>
    <w:rPr>
      <w:rFonts w:ascii="Century Gothic" w:eastAsiaTheme="majorEastAsia" w:hAnsi="Century Gothic" w:cstheme="majorBidi"/>
      <w:b/>
      <w:color w:val="283D46"/>
      <w:sz w:val="20"/>
      <w:szCs w:val="24"/>
    </w:rPr>
  </w:style>
  <w:style w:type="paragraph" w:styleId="Header">
    <w:name w:val="header"/>
    <w:basedOn w:val="Normal"/>
    <w:link w:val="HeaderChar"/>
    <w:uiPriority w:val="99"/>
    <w:unhideWhenUsed/>
    <w:rsid w:val="00CA7D32"/>
    <w:pPr>
      <w:tabs>
        <w:tab w:val="center" w:pos="4513"/>
        <w:tab w:val="right" w:pos="9026"/>
      </w:tabs>
      <w:spacing w:line="240" w:lineRule="auto"/>
    </w:pPr>
  </w:style>
  <w:style w:type="character" w:customStyle="1" w:styleId="HeaderChar">
    <w:name w:val="Header Char"/>
    <w:basedOn w:val="DefaultParagraphFont"/>
    <w:link w:val="Header"/>
    <w:uiPriority w:val="99"/>
    <w:rsid w:val="00CA7D32"/>
  </w:style>
  <w:style w:type="paragraph" w:styleId="Footer">
    <w:name w:val="footer"/>
    <w:basedOn w:val="Normal"/>
    <w:link w:val="FooterChar"/>
    <w:uiPriority w:val="99"/>
    <w:unhideWhenUsed/>
    <w:rsid w:val="00CA7D32"/>
    <w:pPr>
      <w:tabs>
        <w:tab w:val="center" w:pos="4513"/>
        <w:tab w:val="right" w:pos="9026"/>
      </w:tabs>
      <w:spacing w:line="240" w:lineRule="auto"/>
    </w:pPr>
  </w:style>
  <w:style w:type="character" w:customStyle="1" w:styleId="FooterChar">
    <w:name w:val="Footer Char"/>
    <w:basedOn w:val="DefaultParagraphFont"/>
    <w:link w:val="Footer"/>
    <w:uiPriority w:val="99"/>
    <w:rsid w:val="00CA7D32"/>
  </w:style>
  <w:style w:type="paragraph" w:customStyle="1" w:styleId="Normal1">
    <w:name w:val="Normal1"/>
    <w:basedOn w:val="HeadingStyle3"/>
    <w:link w:val="Normal1Char"/>
    <w:qFormat/>
    <w:rsid w:val="00785A3C"/>
    <w:rPr>
      <w:b w:val="0"/>
    </w:rPr>
  </w:style>
  <w:style w:type="character" w:customStyle="1" w:styleId="Normal1Char">
    <w:name w:val="Normal1 Char"/>
    <w:basedOn w:val="HeadingStyle3Char"/>
    <w:link w:val="Normal1"/>
    <w:rsid w:val="00785A3C"/>
    <w:rPr>
      <w:rFonts w:ascii="Century Gothic" w:hAnsi="Century Gothic"/>
      <w:b w:val="0"/>
      <w:caps w:val="0"/>
      <w:sz w:val="20"/>
    </w:rPr>
  </w:style>
  <w:style w:type="paragraph" w:styleId="ListBullet">
    <w:name w:val="List Bullet"/>
    <w:basedOn w:val="Normal"/>
    <w:uiPriority w:val="99"/>
    <w:unhideWhenUsed/>
    <w:qFormat/>
    <w:rsid w:val="00785A3C"/>
    <w:pPr>
      <w:numPr>
        <w:numId w:val="13"/>
      </w:numPr>
      <w:spacing w:line="240" w:lineRule="auto"/>
      <w:contextualSpacing/>
    </w:pPr>
  </w:style>
  <w:style w:type="paragraph" w:styleId="ListBullet2">
    <w:name w:val="List Bullet 2"/>
    <w:basedOn w:val="Normal"/>
    <w:uiPriority w:val="99"/>
    <w:unhideWhenUsed/>
    <w:qFormat/>
    <w:rsid w:val="00785A3C"/>
    <w:pPr>
      <w:numPr>
        <w:ilvl w:val="1"/>
        <w:numId w:val="10"/>
      </w:numPr>
      <w:contextualSpacing/>
    </w:pPr>
  </w:style>
  <w:style w:type="paragraph" w:styleId="ListBullet3">
    <w:name w:val="List Bullet 3"/>
    <w:basedOn w:val="Normal"/>
    <w:uiPriority w:val="99"/>
    <w:unhideWhenUsed/>
    <w:qFormat/>
    <w:rsid w:val="00785A3C"/>
    <w:pPr>
      <w:numPr>
        <w:ilvl w:val="2"/>
        <w:numId w:val="12"/>
      </w:numPr>
      <w:contextualSpacing/>
    </w:pPr>
  </w:style>
  <w:style w:type="numbering" w:customStyle="1" w:styleId="ListBulletsICC">
    <w:name w:val="List BulletsICC"/>
    <w:uiPriority w:val="99"/>
    <w:rsid w:val="00785A3C"/>
    <w:pPr>
      <w:numPr>
        <w:numId w:val="8"/>
      </w:numPr>
    </w:pPr>
  </w:style>
  <w:style w:type="paragraph" w:styleId="ListNumber">
    <w:name w:val="List Number"/>
    <w:basedOn w:val="Normal"/>
    <w:uiPriority w:val="99"/>
    <w:unhideWhenUsed/>
    <w:qFormat/>
    <w:rsid w:val="00785A3C"/>
    <w:pPr>
      <w:numPr>
        <w:numId w:val="19"/>
      </w:numPr>
      <w:contextualSpacing/>
    </w:pPr>
  </w:style>
  <w:style w:type="paragraph" w:styleId="ListNumber2">
    <w:name w:val="List Number 2"/>
    <w:basedOn w:val="Normal"/>
    <w:uiPriority w:val="99"/>
    <w:unhideWhenUsed/>
    <w:qFormat/>
    <w:rsid w:val="00785A3C"/>
    <w:pPr>
      <w:numPr>
        <w:ilvl w:val="1"/>
        <w:numId w:val="19"/>
      </w:numPr>
      <w:contextualSpacing/>
    </w:pPr>
  </w:style>
  <w:style w:type="paragraph" w:styleId="ListNumber3">
    <w:name w:val="List Number 3"/>
    <w:basedOn w:val="Normal"/>
    <w:uiPriority w:val="99"/>
    <w:unhideWhenUsed/>
    <w:qFormat/>
    <w:rsid w:val="00785A3C"/>
    <w:pPr>
      <w:numPr>
        <w:ilvl w:val="2"/>
        <w:numId w:val="19"/>
      </w:numPr>
      <w:contextualSpacing/>
    </w:pPr>
  </w:style>
  <w:style w:type="numbering" w:customStyle="1" w:styleId="ListNumbers">
    <w:name w:val="List Numbers"/>
    <w:uiPriority w:val="99"/>
    <w:rsid w:val="00785A3C"/>
    <w:pPr>
      <w:numPr>
        <w:numId w:val="20"/>
      </w:numPr>
    </w:pPr>
  </w:style>
  <w:style w:type="paragraph" w:customStyle="1" w:styleId="Table1">
    <w:name w:val="Table1"/>
    <w:basedOn w:val="Normal"/>
    <w:next w:val="Normal"/>
    <w:qFormat/>
    <w:rsid w:val="00785A3C"/>
    <w:pPr>
      <w:spacing w:before="60" w:after="60" w:line="240" w:lineRule="auto"/>
    </w:pPr>
  </w:style>
  <w:style w:type="character" w:styleId="FollowedHyperlink">
    <w:name w:val="FollowedHyperlink"/>
    <w:basedOn w:val="DefaultParagraphFont"/>
    <w:uiPriority w:val="99"/>
    <w:semiHidden/>
    <w:unhideWhenUsed/>
    <w:rsid w:val="00797D06"/>
    <w:rPr>
      <w:color w:val="954F72" w:themeColor="followedHyperlink"/>
      <w:u w:val="single"/>
    </w:rPr>
  </w:style>
  <w:style w:type="paragraph" w:styleId="CommentText">
    <w:name w:val="annotation text"/>
    <w:basedOn w:val="Normal"/>
    <w:link w:val="CommentTextChar"/>
    <w:uiPriority w:val="99"/>
    <w:semiHidden/>
    <w:unhideWhenUsed/>
    <w:rsid w:val="00FF0F19"/>
    <w:pPr>
      <w:spacing w:line="240" w:lineRule="auto"/>
    </w:pPr>
    <w:rPr>
      <w:szCs w:val="20"/>
    </w:rPr>
  </w:style>
  <w:style w:type="character" w:customStyle="1" w:styleId="CommentTextChar">
    <w:name w:val="Comment Text Char"/>
    <w:basedOn w:val="DefaultParagraphFont"/>
    <w:link w:val="CommentText"/>
    <w:uiPriority w:val="99"/>
    <w:semiHidden/>
    <w:rsid w:val="00FF0F19"/>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FF0F19"/>
    <w:pPr>
      <w:tabs>
        <w:tab w:val="clear" w:pos="2835"/>
      </w:tabs>
      <w:jc w:val="left"/>
    </w:pPr>
    <w:rPr>
      <w:rFonts w:eastAsiaTheme="minorEastAsia"/>
      <w:b/>
      <w:bCs/>
    </w:rPr>
  </w:style>
  <w:style w:type="character" w:customStyle="1" w:styleId="CommentSubjectChar">
    <w:name w:val="Comment Subject Char"/>
    <w:basedOn w:val="CommentTextChar"/>
    <w:link w:val="CommentSubject"/>
    <w:uiPriority w:val="99"/>
    <w:semiHidden/>
    <w:rsid w:val="00FF0F19"/>
    <w:rPr>
      <w:rFonts w:ascii="Century Gothic" w:eastAsiaTheme="minorEastAsia" w:hAnsi="Century Gothic"/>
      <w:b/>
      <w:bCs/>
      <w:sz w:val="20"/>
      <w:szCs w:val="20"/>
    </w:rPr>
  </w:style>
  <w:style w:type="paragraph" w:styleId="ListParagraph">
    <w:name w:val="List Paragraph"/>
    <w:basedOn w:val="Normal"/>
    <w:link w:val="ListParagraphChar"/>
    <w:uiPriority w:val="34"/>
    <w:qFormat/>
    <w:rsid w:val="008A33E8"/>
    <w:pPr>
      <w:tabs>
        <w:tab w:val="clear" w:pos="2835"/>
      </w:tabs>
      <w:spacing w:line="240" w:lineRule="auto"/>
      <w:ind w:left="720"/>
      <w:contextualSpacing/>
      <w:jc w:val="left"/>
    </w:pPr>
    <w:rPr>
      <w:szCs w:val="24"/>
    </w:rPr>
  </w:style>
  <w:style w:type="character" w:styleId="CommentReference">
    <w:name w:val="annotation reference"/>
    <w:basedOn w:val="DefaultParagraphFont"/>
    <w:uiPriority w:val="99"/>
    <w:semiHidden/>
    <w:unhideWhenUsed/>
    <w:rsid w:val="008A33E8"/>
    <w:rPr>
      <w:sz w:val="16"/>
      <w:szCs w:val="16"/>
    </w:rPr>
  </w:style>
  <w:style w:type="character" w:customStyle="1" w:styleId="ListParagraphChar">
    <w:name w:val="List Paragraph Char"/>
    <w:basedOn w:val="DefaultParagraphFont"/>
    <w:link w:val="ListParagraph"/>
    <w:uiPriority w:val="34"/>
    <w:locked/>
    <w:rsid w:val="008A33E8"/>
    <w:rPr>
      <w:rFonts w:ascii="Century Gothic" w:hAnsi="Century Gothic"/>
      <w:sz w:val="20"/>
      <w:szCs w:val="24"/>
    </w:rPr>
  </w:style>
  <w:style w:type="paragraph" w:styleId="BalloonText">
    <w:name w:val="Balloon Text"/>
    <w:basedOn w:val="Normal"/>
    <w:link w:val="BalloonTextChar"/>
    <w:uiPriority w:val="99"/>
    <w:semiHidden/>
    <w:unhideWhenUsed/>
    <w:rsid w:val="00721C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C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48FDA81DC444EAA6772C3495572C9D"/>
        <w:category>
          <w:name w:val="General"/>
          <w:gallery w:val="placeholder"/>
        </w:category>
        <w:types>
          <w:type w:val="bbPlcHdr"/>
        </w:types>
        <w:behaviors>
          <w:behavior w:val="content"/>
        </w:behaviors>
        <w:guid w:val="{50676377-94DC-4DEE-9C4C-C555C002B7E8}"/>
      </w:docPartPr>
      <w:docPartBody>
        <w:p w:rsidR="00023BC4" w:rsidRDefault="00FF6D3E" w:rsidP="00FF6D3E">
          <w:pPr>
            <w:pStyle w:val="8148FDA81DC444EAA6772C3495572C9D"/>
          </w:pPr>
          <w:r w:rsidRPr="00F61787">
            <w:rPr>
              <w:rStyle w:val="PlaceholderText"/>
            </w:rPr>
            <w:t xml:space="preserve">Choose </w:t>
          </w:r>
          <w:r>
            <w:rPr>
              <w:rStyle w:val="PlaceholderText"/>
            </w:rPr>
            <w:t>Council/Committee name or enter if not listed</w:t>
          </w:r>
          <w:r w:rsidRPr="00F61787">
            <w:rPr>
              <w:rStyle w:val="PlaceholderText"/>
            </w:rPr>
            <w:t>.</w:t>
          </w:r>
        </w:p>
      </w:docPartBody>
    </w:docPart>
    <w:docPart>
      <w:docPartPr>
        <w:name w:val="809C0CE0D180491D81C69BF60924C770"/>
        <w:category>
          <w:name w:val="General"/>
          <w:gallery w:val="placeholder"/>
        </w:category>
        <w:types>
          <w:type w:val="bbPlcHdr"/>
        </w:types>
        <w:behaviors>
          <w:behavior w:val="content"/>
        </w:behaviors>
        <w:guid w:val="{7BE16E3F-B49A-460E-A4A6-AE8B455F7114}"/>
      </w:docPartPr>
      <w:docPartBody>
        <w:p w:rsidR="00023BC4" w:rsidRDefault="00FF6D3E" w:rsidP="00FF6D3E">
          <w:pPr>
            <w:pStyle w:val="809C0CE0D180491D81C69BF60924C770"/>
          </w:pPr>
          <w:r w:rsidRPr="00F61787">
            <w:rPr>
              <w:rStyle w:val="PlaceholderText"/>
            </w:rPr>
            <w:t>Click or tap to enter a date.</w:t>
          </w:r>
        </w:p>
      </w:docPartBody>
    </w:docPart>
    <w:docPart>
      <w:docPartPr>
        <w:name w:val="640A6313D53C402E94651765485FF7A7"/>
        <w:category>
          <w:name w:val="General"/>
          <w:gallery w:val="placeholder"/>
        </w:category>
        <w:types>
          <w:type w:val="bbPlcHdr"/>
        </w:types>
        <w:behaviors>
          <w:behavior w:val="content"/>
        </w:behaviors>
        <w:guid w:val="{760FF3C2-1099-4A8A-A926-0E7AC21BF086}"/>
      </w:docPartPr>
      <w:docPartBody>
        <w:p w:rsidR="00023BC4" w:rsidRDefault="00FF6D3E" w:rsidP="00FF6D3E">
          <w:pPr>
            <w:pStyle w:val="640A6313D53C402E94651765485FF7A7"/>
          </w:pPr>
          <w:r>
            <w:rPr>
              <w:rStyle w:val="PlaceholderText"/>
            </w:rPr>
            <w:t>Name and title of Author</w:t>
          </w:r>
          <w:r w:rsidRPr="00F61787">
            <w:rPr>
              <w:rStyle w:val="PlaceholderText"/>
            </w:rPr>
            <w:t>.</w:t>
          </w:r>
        </w:p>
      </w:docPartBody>
    </w:docPart>
    <w:docPart>
      <w:docPartPr>
        <w:name w:val="7C683D7051C1481A872C122690E32769"/>
        <w:category>
          <w:name w:val="General"/>
          <w:gallery w:val="placeholder"/>
        </w:category>
        <w:types>
          <w:type w:val="bbPlcHdr"/>
        </w:types>
        <w:behaviors>
          <w:behavior w:val="content"/>
        </w:behaviors>
        <w:guid w:val="{5E22BE69-28BF-4E27-8109-6571A6FA37A9}"/>
      </w:docPartPr>
      <w:docPartBody>
        <w:p w:rsidR="00023BC4" w:rsidRDefault="00FF6D3E" w:rsidP="00FF6D3E">
          <w:pPr>
            <w:pStyle w:val="7C683D7051C1481A872C122690E32769"/>
          </w:pPr>
          <w:r w:rsidRPr="00F61787">
            <w:rPr>
              <w:rStyle w:val="PlaceholderText"/>
            </w:rPr>
            <w:t>Click or tap to enter a date.</w:t>
          </w:r>
        </w:p>
      </w:docPartBody>
    </w:docPart>
    <w:docPart>
      <w:docPartPr>
        <w:name w:val="AF381EA57B6D473DB487937FEF0EDA72"/>
        <w:category>
          <w:name w:val="General"/>
          <w:gallery w:val="placeholder"/>
        </w:category>
        <w:types>
          <w:type w:val="bbPlcHdr"/>
        </w:types>
        <w:behaviors>
          <w:behavior w:val="content"/>
        </w:behaviors>
        <w:guid w:val="{AF1AC659-D005-42F0-A766-E494DE52C6B9}"/>
      </w:docPartPr>
      <w:docPartBody>
        <w:p w:rsidR="00023BC4" w:rsidRDefault="00FF6D3E" w:rsidP="00FF6D3E">
          <w:pPr>
            <w:pStyle w:val="AF381EA57B6D473DB487937FEF0EDA72"/>
          </w:pPr>
          <w:r>
            <w:rPr>
              <w:rStyle w:val="PlaceholderText"/>
            </w:rPr>
            <w:t>Select Yes or No.</w:t>
          </w:r>
        </w:p>
      </w:docPartBody>
    </w:docPart>
    <w:docPart>
      <w:docPartPr>
        <w:name w:val="5B0E9C00B6B547A48143693CB358DF94"/>
        <w:category>
          <w:name w:val="General"/>
          <w:gallery w:val="placeholder"/>
        </w:category>
        <w:types>
          <w:type w:val="bbPlcHdr"/>
        </w:types>
        <w:behaviors>
          <w:behavior w:val="content"/>
        </w:behaviors>
        <w:guid w:val="{C4154B1F-F858-4E66-9FA1-0974217EB6D9}"/>
      </w:docPartPr>
      <w:docPartBody>
        <w:p w:rsidR="00906B68" w:rsidRDefault="00931233" w:rsidP="00931233">
          <w:pPr>
            <w:pStyle w:val="5B0E9C00B6B547A48143693CB358DF94"/>
          </w:pPr>
          <w:r w:rsidRPr="00F61787">
            <w:rPr>
              <w:rStyle w:val="PlaceholderText"/>
            </w:rPr>
            <w:t xml:space="preserve">Choose </w:t>
          </w:r>
          <w:r>
            <w:rPr>
              <w:rStyle w:val="PlaceholderText"/>
            </w:rPr>
            <w:t>Group Manager Name</w:t>
          </w:r>
          <w:r w:rsidRPr="00F61787">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3E"/>
    <w:rsid w:val="0000663B"/>
    <w:rsid w:val="00023BC4"/>
    <w:rsid w:val="000474EC"/>
    <w:rsid w:val="00083FE1"/>
    <w:rsid w:val="000A44EB"/>
    <w:rsid w:val="000A5E45"/>
    <w:rsid w:val="00192543"/>
    <w:rsid w:val="003600E2"/>
    <w:rsid w:val="004339BA"/>
    <w:rsid w:val="0046586D"/>
    <w:rsid w:val="00476871"/>
    <w:rsid w:val="007C1E0E"/>
    <w:rsid w:val="008603C8"/>
    <w:rsid w:val="00884584"/>
    <w:rsid w:val="008E1298"/>
    <w:rsid w:val="00906B68"/>
    <w:rsid w:val="00911EC4"/>
    <w:rsid w:val="0091528E"/>
    <w:rsid w:val="00931233"/>
    <w:rsid w:val="009B0741"/>
    <w:rsid w:val="00A97605"/>
    <w:rsid w:val="00AE6FB6"/>
    <w:rsid w:val="00C000CE"/>
    <w:rsid w:val="00C52B57"/>
    <w:rsid w:val="00CA3C12"/>
    <w:rsid w:val="00D80048"/>
    <w:rsid w:val="00E63904"/>
    <w:rsid w:val="00FF6D3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1233"/>
    <w:rPr>
      <w:color w:val="808080"/>
    </w:rPr>
  </w:style>
  <w:style w:type="paragraph" w:customStyle="1" w:styleId="8148FDA81DC444EAA6772C3495572C9D">
    <w:name w:val="8148FDA81DC444EAA6772C3495572C9D"/>
    <w:rsid w:val="00FF6D3E"/>
  </w:style>
  <w:style w:type="paragraph" w:customStyle="1" w:styleId="809C0CE0D180491D81C69BF60924C770">
    <w:name w:val="809C0CE0D180491D81C69BF60924C770"/>
    <w:rsid w:val="00FF6D3E"/>
  </w:style>
  <w:style w:type="paragraph" w:customStyle="1" w:styleId="640A6313D53C402E94651765485FF7A7">
    <w:name w:val="640A6313D53C402E94651765485FF7A7"/>
    <w:rsid w:val="00FF6D3E"/>
  </w:style>
  <w:style w:type="paragraph" w:customStyle="1" w:styleId="066860909CB44ADE8A61807077BAEDF8">
    <w:name w:val="066860909CB44ADE8A61807077BAEDF8"/>
    <w:rsid w:val="00FF6D3E"/>
  </w:style>
  <w:style w:type="paragraph" w:customStyle="1" w:styleId="7C683D7051C1481A872C122690E32769">
    <w:name w:val="7C683D7051C1481A872C122690E32769"/>
    <w:rsid w:val="00FF6D3E"/>
  </w:style>
  <w:style w:type="paragraph" w:customStyle="1" w:styleId="AF381EA57B6D473DB487937FEF0EDA72">
    <w:name w:val="AF381EA57B6D473DB487937FEF0EDA72"/>
    <w:rsid w:val="00FF6D3E"/>
  </w:style>
  <w:style w:type="paragraph" w:customStyle="1" w:styleId="050D3FCB089243B4B27689BDDB2C4AC6">
    <w:name w:val="050D3FCB089243B4B27689BDDB2C4AC6"/>
    <w:rsid w:val="00FF6D3E"/>
  </w:style>
  <w:style w:type="paragraph" w:customStyle="1" w:styleId="24F931B04BD048B0A005FAFF5BA9C325">
    <w:name w:val="24F931B04BD048B0A005FAFF5BA9C325"/>
    <w:rsid w:val="00FF6D3E"/>
  </w:style>
  <w:style w:type="paragraph" w:customStyle="1" w:styleId="5421DD3278C545CDBC171CE4F359E770">
    <w:name w:val="5421DD3278C545CDBC171CE4F359E770"/>
    <w:rsid w:val="00FF6D3E"/>
  </w:style>
  <w:style w:type="paragraph" w:customStyle="1" w:styleId="FDD16AAFDA4F4F7597C9DDFD72F0D81C">
    <w:name w:val="FDD16AAFDA4F4F7597C9DDFD72F0D81C"/>
    <w:rsid w:val="00FF6D3E"/>
  </w:style>
  <w:style w:type="paragraph" w:customStyle="1" w:styleId="437D691590EB41E6B3CF229DB73CD248">
    <w:name w:val="437D691590EB41E6B3CF229DB73CD248"/>
    <w:rsid w:val="00FF6D3E"/>
  </w:style>
  <w:style w:type="paragraph" w:customStyle="1" w:styleId="C61BE7B2184047ACA37427454802B8C7">
    <w:name w:val="C61BE7B2184047ACA37427454802B8C7"/>
    <w:rsid w:val="00023BC4"/>
  </w:style>
  <w:style w:type="paragraph" w:customStyle="1" w:styleId="5B0E9C00B6B547A48143693CB358DF94">
    <w:name w:val="5B0E9C00B6B547A48143693CB358DF94"/>
    <w:rsid w:val="009312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ICC_Report_Templates">
      <a:dk1>
        <a:sysClr val="windowText" lastClr="000000"/>
      </a:dk1>
      <a:lt1>
        <a:sysClr val="window" lastClr="FFFFFF"/>
      </a:lt1>
      <a:dk2>
        <a:srgbClr val="003846"/>
      </a:dk2>
      <a:lt2>
        <a:srgbClr val="CECECF"/>
      </a:lt2>
      <a:accent1>
        <a:srgbClr val="7AC143"/>
      </a:accent1>
      <a:accent2>
        <a:srgbClr val="ED1C24"/>
      </a:accent2>
      <a:accent3>
        <a:srgbClr val="FFDE17"/>
      </a:accent3>
      <a:accent4>
        <a:srgbClr val="2BB673"/>
      </a:accent4>
      <a:accent5>
        <a:srgbClr val="00AEEF"/>
      </a:accent5>
      <a:accent6>
        <a:srgbClr val="92278F"/>
      </a:accent6>
      <a:hlink>
        <a:srgbClr val="0563C1"/>
      </a:hlink>
      <a:folHlink>
        <a:srgbClr val="954F72"/>
      </a:folHlink>
    </a:clrScheme>
    <a:fontScheme name="ICC_Report_Templates_font">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A0C9DB342F7C4FD4A0615BC51B9AF062" version="1.0.0">
  <systemFields>
    <field name="Objective-Id">
      <value order="0">A4882536</value>
    </field>
    <field name="Objective-Title">
      <value order="0">2023 11 07 Council Draft Infrastructure Strategy</value>
    </field>
    <field name="Objective-Description">
      <value order="0"/>
    </field>
    <field name="Objective-CreationStamp">
      <value order="0">2021-10-08T01:26:39Z</value>
    </field>
    <field name="Objective-IsApproved">
      <value order="0">false</value>
    </field>
    <field name="Objective-IsPublished">
      <value order="0">true</value>
    </field>
    <field name="Objective-DatePublished">
      <value order="0">2023-11-02T03:17:52Z</value>
    </field>
    <field name="Objective-ModificationStamp">
      <value order="0">2023-11-02T03:17:52Z</value>
    </field>
    <field name="Objective-Owner">
      <value order="0">Rhiannon Suter</value>
    </field>
    <field name="Objective-Path">
      <value order="0">Invercargill City Council Global Folder:1. File Plan:Finance and Assurance:Strategy and Policy:Corporate Plan:Activity Management:Council Reports Corporate Plan:2023 Reports</value>
    </field>
    <field name="Objective-Parent">
      <value order="0">2023 Reports</value>
    </field>
    <field name="Objective-State">
      <value order="0">Published</value>
    </field>
    <field name="Objective-VersionId">
      <value order="0">vA6629550</value>
    </field>
    <field name="Objective-Version">
      <value order="0">9.0</value>
    </field>
    <field name="Objective-VersionNumber">
      <value order="0">10</value>
    </field>
    <field name="Objective-VersionComment">
      <value order="0"/>
    </field>
    <field name="Objective-FileNumber">
      <value order="0">qA184</value>
    </field>
    <field name="Objective-Classification">
      <value order="0">Internal Access - Unrestricted</value>
    </field>
    <field name="Objective-Caveats">
      <value order="0">Active Users</value>
    </field>
  </systemFields>
  <catalogues>
    <catalogue name="Council Report Type Catalogue" type="type" ori="id:cA12">
      <field name="Objective-Report Type">
        <value order="0">Manager Report</value>
      </field>
      <field name="Objective-Meeting Date">
        <value order="0">2023-10-09T11:00:00Z</value>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A0C9DB342F7C4FD4A0615BC51B9AF062"/>
  </ds:schemaRefs>
</ds:datastoreItem>
</file>

<file path=customXml/itemProps2.xml><?xml version="1.0" encoding="utf-8"?>
<ds:datastoreItem xmlns:ds="http://schemas.openxmlformats.org/officeDocument/2006/customXml" ds:itemID="{5FAB5B7E-406C-48FA-9C2E-959DC9164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Sievwright</dc:creator>
  <cp:keywords/>
  <dc:description/>
  <cp:lastModifiedBy>Adina McDowell</cp:lastModifiedBy>
  <cp:revision>2</cp:revision>
  <dcterms:created xsi:type="dcterms:W3CDTF">2023-11-23T02:01:00Z</dcterms:created>
  <dcterms:modified xsi:type="dcterms:W3CDTF">2023-11-23T02:01:00Z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A4882536</vt:lpwstr>
  </property>
  <property fmtid="{D5CDD505-2E9C-101B-9397-08002B2CF9AE}" pid="4" name="Objective-Title">
    <vt:lpwstr>2023 11 07 Council Draft Infrastructure Strategy</vt:lpwstr>
  </property>
  <property fmtid="{D5CDD505-2E9C-101B-9397-08002B2CF9AE}" pid="5" name="Objective-Description">
    <vt:lpwstr/>
  </property>
  <property fmtid="{D5CDD505-2E9C-101B-9397-08002B2CF9AE}" pid="6" name="Objective-CreationStamp">
    <vt:filetime>2021-10-08T01:26:39Z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2023-11-02T03:17:52Z</vt:filetime>
  </property>
  <property fmtid="{D5CDD505-2E9C-101B-9397-08002B2CF9AE}" pid="10" name="Objective-ModificationStamp">
    <vt:filetime>2023-11-02T03:17:52Z</vt:filetime>
  </property>
  <property fmtid="{D5CDD505-2E9C-101B-9397-08002B2CF9AE}" pid="11" name="Objective-Owner">
    <vt:lpwstr>Rhiannon Suter</vt:lpwstr>
  </property>
  <property fmtid="{D5CDD505-2E9C-101B-9397-08002B2CF9AE}" pid="12" name="Objective-Path">
    <vt:lpwstr>Invercargill City Council Global Folder:1. File Plan:Finance and Assurance:Strategy and Policy:Corporate Plan:Activity Management:Council Reports Corporate Plan:2023 Reports</vt:lpwstr>
  </property>
  <property fmtid="{D5CDD505-2E9C-101B-9397-08002B2CF9AE}" pid="13" name="Objective-Parent">
    <vt:lpwstr>2023 Reports</vt:lpwstr>
  </property>
  <property fmtid="{D5CDD505-2E9C-101B-9397-08002B2CF9AE}" pid="14" name="Objective-State">
    <vt:lpwstr>Published</vt:lpwstr>
  </property>
  <property fmtid="{D5CDD505-2E9C-101B-9397-08002B2CF9AE}" pid="15" name="Objective-VersionId">
    <vt:lpwstr>vA6629550</vt:lpwstr>
  </property>
  <property fmtid="{D5CDD505-2E9C-101B-9397-08002B2CF9AE}" pid="16" name="Objective-Version">
    <vt:lpwstr>9.0</vt:lpwstr>
  </property>
  <property fmtid="{D5CDD505-2E9C-101B-9397-08002B2CF9AE}" pid="17" name="Objective-VersionNumber">
    <vt:r8>10</vt:r8>
  </property>
  <property fmtid="{D5CDD505-2E9C-101B-9397-08002B2CF9AE}" pid="18" name="Objective-VersionComment">
    <vt:lpwstr/>
  </property>
  <property fmtid="{D5CDD505-2E9C-101B-9397-08002B2CF9AE}" pid="19" name="Objective-FileNumber">
    <vt:lpwstr>qA184</vt:lpwstr>
  </property>
  <property fmtid="{D5CDD505-2E9C-101B-9397-08002B2CF9AE}" pid="20" name="Objective-Classification">
    <vt:lpwstr>Internal Access - Unrestricted</vt:lpwstr>
  </property>
  <property fmtid="{D5CDD505-2E9C-101B-9397-08002B2CF9AE}" pid="21" name="Objective-Caveats">
    <vt:lpwstr>Active Users</vt:lpwstr>
  </property>
  <property fmtid="{D5CDD505-2E9C-101B-9397-08002B2CF9AE}" pid="22" name="Objective-Report Type">
    <vt:lpwstr>Manager Report</vt:lpwstr>
  </property>
  <property fmtid="{D5CDD505-2E9C-101B-9397-08002B2CF9AE}" pid="23" name="Objective-Meeting Date">
    <vt:filetime>2023-10-09T11:00:00Z</vt:filetime>
  </property>
  <property fmtid="{D5CDD505-2E9C-101B-9397-08002B2CF9AE}" pid="24" name="Objective-Comment">
    <vt:lpwstr/>
  </property>
  <property fmtid="{D5CDD505-2E9C-101B-9397-08002B2CF9AE}" pid="25" name="GrammarlyDocumentId">
    <vt:lpwstr>d8aa79cd0ff7fae37b6de384331a43e030cc2c39b44ade31e2fb7994c78f39a2</vt:lpwstr>
  </property>
</Properties>
</file>